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3C30" w14:textId="77777777" w:rsidR="004C02D6" w:rsidRPr="00EF6456" w:rsidRDefault="00AF339A" w:rsidP="00C1470D">
      <w:pPr>
        <w:rPr>
          <w:b/>
          <w:sz w:val="28"/>
          <w:szCs w:val="28"/>
        </w:rPr>
      </w:pPr>
      <w:r>
        <w:rPr>
          <w:b/>
          <w:sz w:val="28"/>
          <w:szCs w:val="28"/>
        </w:rPr>
        <w:t xml:space="preserve">              </w:t>
      </w:r>
      <w:r w:rsidR="00C1470D">
        <w:rPr>
          <w:b/>
          <w:sz w:val="28"/>
          <w:szCs w:val="28"/>
        </w:rPr>
        <w:t xml:space="preserve">                                              </w:t>
      </w:r>
      <w:r w:rsidR="004C02D6" w:rsidRPr="00EF6456">
        <w:rPr>
          <w:b/>
          <w:noProof/>
          <w:sz w:val="28"/>
          <w:szCs w:val="28"/>
        </w:rPr>
        <w:drawing>
          <wp:inline distT="0" distB="0" distL="0" distR="0" wp14:anchorId="63148B59" wp14:editId="2632BD8F">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6571F565" w14:textId="77777777" w:rsidR="004C02D6" w:rsidRPr="00EF6456" w:rsidRDefault="004C02D6" w:rsidP="004E1C9D">
      <w:pPr>
        <w:ind w:right="282"/>
        <w:jc w:val="center"/>
        <w:rPr>
          <w:b/>
          <w:sz w:val="28"/>
          <w:szCs w:val="28"/>
        </w:rPr>
      </w:pPr>
      <w:r w:rsidRPr="00EF6456">
        <w:rPr>
          <w:b/>
          <w:sz w:val="28"/>
          <w:szCs w:val="28"/>
        </w:rPr>
        <w:t>АДМИНИСТРАЦИЯ ВАСЮРИНСКОГО СЕЛЬСКОГО ПОСЕЛЕНИЯ ДИНСКОГО РАЙОНА</w:t>
      </w:r>
    </w:p>
    <w:p w14:paraId="5FE01C8D" w14:textId="77777777" w:rsidR="004C02D6" w:rsidRPr="00EF6456" w:rsidRDefault="004C02D6" w:rsidP="004E1C9D">
      <w:pPr>
        <w:ind w:right="282" w:firstLine="851"/>
        <w:jc w:val="center"/>
        <w:rPr>
          <w:b/>
          <w:sz w:val="28"/>
          <w:szCs w:val="28"/>
        </w:rPr>
      </w:pPr>
    </w:p>
    <w:p w14:paraId="33B4268A" w14:textId="77777777" w:rsidR="004C02D6" w:rsidRPr="00EF6456" w:rsidRDefault="004C02D6" w:rsidP="004E1C9D">
      <w:pPr>
        <w:ind w:right="282"/>
        <w:jc w:val="center"/>
        <w:rPr>
          <w:b/>
          <w:sz w:val="28"/>
          <w:szCs w:val="28"/>
        </w:rPr>
      </w:pPr>
      <w:r w:rsidRPr="00EF6456">
        <w:rPr>
          <w:b/>
          <w:sz w:val="28"/>
          <w:szCs w:val="28"/>
        </w:rPr>
        <w:t>ПОСТАНОВЛЕНИЕ</w:t>
      </w:r>
    </w:p>
    <w:p w14:paraId="21374364" w14:textId="77777777" w:rsidR="004C02D6" w:rsidRPr="00EF6456" w:rsidRDefault="004C02D6" w:rsidP="004E1C9D">
      <w:pPr>
        <w:ind w:right="282" w:firstLine="851"/>
        <w:jc w:val="both"/>
        <w:rPr>
          <w:sz w:val="28"/>
          <w:szCs w:val="28"/>
        </w:rPr>
      </w:pPr>
    </w:p>
    <w:p w14:paraId="60212333" w14:textId="6DEFF38C" w:rsidR="004C02D6" w:rsidRPr="00EF6456" w:rsidRDefault="004C02D6" w:rsidP="004E1C9D">
      <w:pPr>
        <w:ind w:right="282"/>
        <w:jc w:val="both"/>
        <w:rPr>
          <w:sz w:val="28"/>
          <w:szCs w:val="28"/>
        </w:rPr>
      </w:pPr>
      <w:r w:rsidRPr="00EF6456">
        <w:rPr>
          <w:sz w:val="28"/>
          <w:szCs w:val="28"/>
        </w:rPr>
        <w:t xml:space="preserve">от </w:t>
      </w:r>
      <w:r w:rsidR="00DE1B24">
        <w:rPr>
          <w:sz w:val="28"/>
          <w:szCs w:val="28"/>
        </w:rPr>
        <w:t>02.11.2024</w:t>
      </w:r>
      <w:r w:rsidRPr="00EF6456">
        <w:rPr>
          <w:sz w:val="28"/>
          <w:szCs w:val="28"/>
        </w:rPr>
        <w:t xml:space="preserve">                                                                  </w:t>
      </w:r>
      <w:r w:rsidR="00DE1B24">
        <w:rPr>
          <w:sz w:val="28"/>
          <w:szCs w:val="28"/>
        </w:rPr>
        <w:tab/>
      </w:r>
      <w:r w:rsidR="00DE1B24">
        <w:rPr>
          <w:sz w:val="28"/>
          <w:szCs w:val="28"/>
        </w:rPr>
        <w:tab/>
      </w:r>
      <w:r w:rsidR="00DE1B24">
        <w:rPr>
          <w:sz w:val="28"/>
          <w:szCs w:val="28"/>
        </w:rPr>
        <w:tab/>
      </w:r>
      <w:bookmarkStart w:id="0" w:name="_GoBack"/>
      <w:bookmarkEnd w:id="0"/>
      <w:r w:rsidRPr="00EF6456">
        <w:rPr>
          <w:sz w:val="28"/>
          <w:szCs w:val="28"/>
        </w:rPr>
        <w:t xml:space="preserve">          </w:t>
      </w:r>
      <w:r w:rsidRPr="00EF6456">
        <w:rPr>
          <w:sz w:val="28"/>
          <w:szCs w:val="28"/>
        </w:rPr>
        <w:tab/>
        <w:t xml:space="preserve">№ </w:t>
      </w:r>
      <w:r w:rsidR="00DE1B24">
        <w:rPr>
          <w:sz w:val="28"/>
          <w:szCs w:val="28"/>
        </w:rPr>
        <w:t>642</w:t>
      </w:r>
    </w:p>
    <w:p w14:paraId="72504D7E" w14:textId="77777777" w:rsidR="004C02D6" w:rsidRPr="00EF6456" w:rsidRDefault="004C02D6" w:rsidP="004E1C9D">
      <w:pPr>
        <w:ind w:right="282" w:firstLine="851"/>
        <w:jc w:val="center"/>
        <w:rPr>
          <w:sz w:val="28"/>
          <w:szCs w:val="28"/>
        </w:rPr>
      </w:pPr>
      <w:r w:rsidRPr="00EF6456">
        <w:rPr>
          <w:sz w:val="28"/>
          <w:szCs w:val="28"/>
        </w:rPr>
        <w:t>станица Васюринская</w:t>
      </w:r>
    </w:p>
    <w:p w14:paraId="0DB9BF2E" w14:textId="77777777" w:rsidR="004C02D6" w:rsidRPr="00EF6456" w:rsidRDefault="004C02D6" w:rsidP="004E1C9D">
      <w:pPr>
        <w:ind w:right="282" w:firstLine="851"/>
        <w:rPr>
          <w:sz w:val="28"/>
          <w:szCs w:val="28"/>
        </w:rPr>
      </w:pPr>
    </w:p>
    <w:p w14:paraId="29E80A79" w14:textId="77777777" w:rsidR="004C02D6" w:rsidRPr="00EF6456" w:rsidRDefault="004C02D6" w:rsidP="004E1C9D">
      <w:pPr>
        <w:ind w:right="282" w:firstLine="851"/>
        <w:rPr>
          <w:sz w:val="28"/>
          <w:szCs w:val="28"/>
        </w:rPr>
      </w:pPr>
    </w:p>
    <w:p w14:paraId="45E697BA" w14:textId="77777777" w:rsidR="007D3379" w:rsidRDefault="007D3379" w:rsidP="004E1C9D">
      <w:pPr>
        <w:ind w:right="282"/>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14:paraId="3A579742" w14:textId="77777777" w:rsidR="007D3379" w:rsidRPr="00EF6456" w:rsidRDefault="007D3379" w:rsidP="004E1C9D">
      <w:pPr>
        <w:ind w:right="282"/>
        <w:contextualSpacing/>
        <w:jc w:val="center"/>
        <w:rPr>
          <w:sz w:val="28"/>
          <w:szCs w:val="28"/>
        </w:rPr>
      </w:pPr>
    </w:p>
    <w:p w14:paraId="4D528CE7" w14:textId="77777777" w:rsidR="007D3379" w:rsidRPr="00EF6456" w:rsidRDefault="007D3379" w:rsidP="004E1C9D">
      <w:pPr>
        <w:shd w:val="clear" w:color="auto" w:fill="FFFFFF"/>
        <w:ind w:right="282" w:firstLine="851"/>
        <w:contextualSpacing/>
        <w:jc w:val="both"/>
        <w:rPr>
          <w:sz w:val="28"/>
          <w:szCs w:val="28"/>
        </w:rPr>
      </w:pPr>
    </w:p>
    <w:p w14:paraId="72F45028" w14:textId="77777777" w:rsidR="007D3379" w:rsidRPr="00EF6456" w:rsidRDefault="007D3379" w:rsidP="004E1C9D">
      <w:pPr>
        <w:ind w:right="282"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21B4115C"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 xml:space="preserve">от 10 ноября 2023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140AAF98"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A122C9">
        <w:rPr>
          <w:rFonts w:ascii="Times New Roman" w:hAnsi="Times New Roman" w:cs="Times New Roman"/>
          <w:sz w:val="28"/>
          <w:szCs w:val="28"/>
        </w:rPr>
        <w:t>5</w:t>
      </w:r>
      <w:r w:rsidRPr="00EF6456">
        <w:rPr>
          <w:rFonts w:ascii="Times New Roman" w:hAnsi="Times New Roman" w:cs="Times New Roman"/>
          <w:sz w:val="28"/>
          <w:szCs w:val="28"/>
        </w:rPr>
        <w:t xml:space="preserve"> год.</w:t>
      </w:r>
    </w:p>
    <w:p w14:paraId="78FF2465"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6F243026"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5A580C94"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7EE75D75" w14:textId="77777777" w:rsidR="004C02D6" w:rsidRDefault="004C02D6" w:rsidP="004E1C9D">
      <w:pPr>
        <w:ind w:right="282" w:firstLine="851"/>
        <w:jc w:val="both"/>
        <w:rPr>
          <w:sz w:val="28"/>
          <w:szCs w:val="28"/>
        </w:rPr>
      </w:pPr>
    </w:p>
    <w:p w14:paraId="0CF94D97" w14:textId="77777777" w:rsidR="00B46994" w:rsidRDefault="00B46994" w:rsidP="004E1C9D">
      <w:pPr>
        <w:ind w:right="282" w:firstLine="851"/>
        <w:jc w:val="both"/>
        <w:rPr>
          <w:sz w:val="28"/>
          <w:szCs w:val="28"/>
        </w:rPr>
      </w:pPr>
    </w:p>
    <w:p w14:paraId="5322458A" w14:textId="77777777" w:rsidR="004C02D6" w:rsidRDefault="004C02D6" w:rsidP="004E1C9D">
      <w:pPr>
        <w:ind w:right="282" w:firstLine="851"/>
        <w:jc w:val="both"/>
        <w:rPr>
          <w:sz w:val="28"/>
          <w:szCs w:val="28"/>
        </w:rPr>
      </w:pPr>
    </w:p>
    <w:p w14:paraId="64D29500" w14:textId="77777777" w:rsidR="004C02D6" w:rsidRDefault="00B46994" w:rsidP="004E1C9D">
      <w:pPr>
        <w:ind w:right="282"/>
        <w:jc w:val="both"/>
        <w:rPr>
          <w:sz w:val="28"/>
          <w:szCs w:val="28"/>
        </w:rPr>
      </w:pPr>
      <w:r>
        <w:rPr>
          <w:sz w:val="28"/>
          <w:szCs w:val="28"/>
        </w:rPr>
        <w:t>Г</w:t>
      </w:r>
      <w:r w:rsidR="004C02D6">
        <w:rPr>
          <w:sz w:val="28"/>
          <w:szCs w:val="28"/>
        </w:rPr>
        <w:t>лав</w:t>
      </w:r>
      <w:r>
        <w:rPr>
          <w:sz w:val="28"/>
          <w:szCs w:val="28"/>
        </w:rPr>
        <w:t>а</w:t>
      </w:r>
      <w:r w:rsidR="004C02D6">
        <w:rPr>
          <w:sz w:val="28"/>
          <w:szCs w:val="28"/>
        </w:rPr>
        <w:t xml:space="preserve"> </w:t>
      </w:r>
      <w:r w:rsidR="004C02D6" w:rsidRPr="00EF6456">
        <w:rPr>
          <w:sz w:val="28"/>
          <w:szCs w:val="28"/>
        </w:rPr>
        <w:t xml:space="preserve">Васюринского </w:t>
      </w:r>
    </w:p>
    <w:p w14:paraId="7DAB00FB" w14:textId="77777777" w:rsidR="004C02D6" w:rsidRPr="00EF6456" w:rsidRDefault="004C02D6" w:rsidP="004E1C9D">
      <w:pPr>
        <w:ind w:right="282"/>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B46994">
        <w:rPr>
          <w:sz w:val="28"/>
          <w:szCs w:val="28"/>
        </w:rPr>
        <w:t xml:space="preserve">         </w:t>
      </w:r>
      <w:r w:rsidRPr="00EF6456">
        <w:rPr>
          <w:sz w:val="28"/>
          <w:szCs w:val="28"/>
        </w:rPr>
        <w:t xml:space="preserve">              </w:t>
      </w:r>
      <w:r w:rsidR="00B46994">
        <w:rPr>
          <w:sz w:val="28"/>
          <w:szCs w:val="28"/>
        </w:rPr>
        <w:t>О</w:t>
      </w:r>
      <w:r w:rsidR="003F57D1">
        <w:rPr>
          <w:sz w:val="28"/>
          <w:szCs w:val="28"/>
        </w:rPr>
        <w:t>.</w:t>
      </w:r>
      <w:r w:rsidR="00B46994">
        <w:rPr>
          <w:sz w:val="28"/>
          <w:szCs w:val="28"/>
        </w:rPr>
        <w:t>А</w:t>
      </w:r>
      <w:r w:rsidR="003F57D1">
        <w:rPr>
          <w:sz w:val="28"/>
          <w:szCs w:val="28"/>
        </w:rPr>
        <w:t xml:space="preserve">. </w:t>
      </w:r>
      <w:r w:rsidR="00B46994">
        <w:rPr>
          <w:sz w:val="28"/>
          <w:szCs w:val="28"/>
        </w:rPr>
        <w:t>Черная</w:t>
      </w:r>
    </w:p>
    <w:p w14:paraId="2451912D" w14:textId="77777777" w:rsidR="004C02D6" w:rsidRPr="00EF6456" w:rsidRDefault="004C02D6" w:rsidP="004E1C9D">
      <w:pPr>
        <w:ind w:right="282"/>
        <w:jc w:val="both"/>
        <w:rPr>
          <w:sz w:val="28"/>
          <w:szCs w:val="28"/>
        </w:rPr>
      </w:pPr>
      <w:r w:rsidRPr="00EF6456">
        <w:rPr>
          <w:sz w:val="28"/>
          <w:szCs w:val="28"/>
        </w:rPr>
        <w:br w:type="page"/>
      </w:r>
    </w:p>
    <w:tbl>
      <w:tblPr>
        <w:tblW w:w="9781" w:type="dxa"/>
        <w:tblLook w:val="04A0" w:firstRow="1" w:lastRow="0" w:firstColumn="1" w:lastColumn="0" w:noHBand="0" w:noVBand="1"/>
      </w:tblPr>
      <w:tblGrid>
        <w:gridCol w:w="4536"/>
        <w:gridCol w:w="5245"/>
      </w:tblGrid>
      <w:tr w:rsidR="004C02D6" w:rsidRPr="00EF6456" w14:paraId="3F85984E" w14:textId="77777777" w:rsidTr="00D94D99">
        <w:tc>
          <w:tcPr>
            <w:tcW w:w="4536" w:type="dxa"/>
          </w:tcPr>
          <w:p w14:paraId="683B25B7" w14:textId="77777777" w:rsidR="004C02D6" w:rsidRPr="00EF6456" w:rsidRDefault="004C02D6" w:rsidP="00092E75">
            <w:pPr>
              <w:rPr>
                <w:sz w:val="28"/>
                <w:szCs w:val="28"/>
              </w:rPr>
            </w:pPr>
          </w:p>
          <w:p w14:paraId="4022CA6D" w14:textId="77777777" w:rsidR="004C02D6" w:rsidRPr="00EF6456" w:rsidRDefault="004C02D6" w:rsidP="00092E75">
            <w:pPr>
              <w:rPr>
                <w:sz w:val="28"/>
                <w:szCs w:val="28"/>
              </w:rPr>
            </w:pPr>
          </w:p>
          <w:p w14:paraId="11BC957C" w14:textId="77777777" w:rsidR="004C02D6" w:rsidRPr="00EF6456" w:rsidRDefault="004C02D6" w:rsidP="00092E75">
            <w:pPr>
              <w:rPr>
                <w:sz w:val="28"/>
                <w:szCs w:val="28"/>
              </w:rPr>
            </w:pPr>
          </w:p>
          <w:p w14:paraId="0ABF8061" w14:textId="77777777" w:rsidR="004C02D6" w:rsidRPr="00EF6456" w:rsidRDefault="004C02D6" w:rsidP="00092E75">
            <w:pPr>
              <w:rPr>
                <w:sz w:val="28"/>
                <w:szCs w:val="28"/>
              </w:rPr>
            </w:pPr>
          </w:p>
          <w:p w14:paraId="6FACC3E8" w14:textId="77777777" w:rsidR="004C02D6" w:rsidRPr="00EF6456" w:rsidRDefault="004C02D6" w:rsidP="00092E75">
            <w:pPr>
              <w:rPr>
                <w:sz w:val="28"/>
                <w:szCs w:val="28"/>
              </w:rPr>
            </w:pPr>
          </w:p>
        </w:tc>
        <w:tc>
          <w:tcPr>
            <w:tcW w:w="5245" w:type="dxa"/>
          </w:tcPr>
          <w:p w14:paraId="51E47DBC" w14:textId="77777777" w:rsidR="004C02D6" w:rsidRPr="00EF6456" w:rsidRDefault="004C02D6" w:rsidP="00092E75">
            <w:pPr>
              <w:rPr>
                <w:sz w:val="28"/>
                <w:szCs w:val="28"/>
              </w:rPr>
            </w:pPr>
            <w:r w:rsidRPr="00EF6456">
              <w:rPr>
                <w:sz w:val="28"/>
                <w:szCs w:val="28"/>
              </w:rPr>
              <w:t>ПРИЛОЖЕНИЕ № 1</w:t>
            </w:r>
          </w:p>
          <w:p w14:paraId="45B88936"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5374B661" w14:textId="3240C879" w:rsidR="004C02D6" w:rsidRPr="00EF6456" w:rsidRDefault="004C02D6" w:rsidP="00092E75">
            <w:pPr>
              <w:jc w:val="both"/>
              <w:rPr>
                <w:sz w:val="28"/>
                <w:szCs w:val="28"/>
              </w:rPr>
            </w:pPr>
            <w:r w:rsidRPr="00EF6456">
              <w:rPr>
                <w:sz w:val="28"/>
                <w:szCs w:val="28"/>
              </w:rPr>
              <w:t xml:space="preserve">от </w:t>
            </w:r>
            <w:r w:rsidR="00DE1B24">
              <w:rPr>
                <w:sz w:val="28"/>
                <w:szCs w:val="28"/>
              </w:rPr>
              <w:t>02.11.2024</w:t>
            </w:r>
            <w:r w:rsidRPr="00EF6456">
              <w:rPr>
                <w:sz w:val="28"/>
                <w:szCs w:val="28"/>
              </w:rPr>
              <w:t xml:space="preserve"> № </w:t>
            </w:r>
            <w:r w:rsidR="00DE1B24">
              <w:rPr>
                <w:sz w:val="28"/>
                <w:szCs w:val="28"/>
              </w:rPr>
              <w:t>642</w:t>
            </w:r>
          </w:p>
        </w:tc>
      </w:tr>
    </w:tbl>
    <w:p w14:paraId="0330C5DA" w14:textId="77777777" w:rsidR="004C02D6" w:rsidRPr="00EF6456" w:rsidRDefault="004C02D6" w:rsidP="004C02D6">
      <w:pPr>
        <w:jc w:val="center"/>
        <w:rPr>
          <w:b/>
          <w:sz w:val="28"/>
          <w:szCs w:val="28"/>
        </w:rPr>
      </w:pPr>
    </w:p>
    <w:p w14:paraId="0122E3B0" w14:textId="77777777" w:rsidR="004C02D6" w:rsidRPr="00EF6456" w:rsidRDefault="004C02D6" w:rsidP="004C02D6">
      <w:pPr>
        <w:jc w:val="center"/>
        <w:rPr>
          <w:b/>
          <w:sz w:val="28"/>
          <w:szCs w:val="28"/>
        </w:rPr>
      </w:pPr>
    </w:p>
    <w:p w14:paraId="32857FDA" w14:textId="77777777" w:rsidR="004C02D6" w:rsidRPr="00EF6456" w:rsidRDefault="004C02D6" w:rsidP="004C02D6">
      <w:pPr>
        <w:jc w:val="center"/>
        <w:rPr>
          <w:b/>
          <w:sz w:val="28"/>
          <w:szCs w:val="28"/>
        </w:rPr>
      </w:pPr>
      <w:r w:rsidRPr="00EF6456">
        <w:rPr>
          <w:b/>
          <w:sz w:val="28"/>
          <w:szCs w:val="28"/>
        </w:rPr>
        <w:t>ПАСПОРТ</w:t>
      </w:r>
    </w:p>
    <w:p w14:paraId="46869F69"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359E684F"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63BE3B4A" w14:textId="77777777" w:rsidTr="00092E75">
        <w:trPr>
          <w:trHeight w:val="623"/>
        </w:trPr>
        <w:tc>
          <w:tcPr>
            <w:tcW w:w="5070" w:type="dxa"/>
          </w:tcPr>
          <w:p w14:paraId="191462BD"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3E1C9D70" w14:textId="77777777" w:rsidR="004C02D6" w:rsidRPr="00EF6456" w:rsidRDefault="004C02D6" w:rsidP="00092E75">
            <w:pPr>
              <w:rPr>
                <w:b/>
                <w:sz w:val="28"/>
                <w:szCs w:val="28"/>
              </w:rPr>
            </w:pPr>
            <w:r w:rsidRPr="00EF6456">
              <w:rPr>
                <w:b/>
                <w:sz w:val="28"/>
                <w:szCs w:val="28"/>
              </w:rPr>
              <w:t>программы</w:t>
            </w:r>
          </w:p>
        </w:tc>
        <w:tc>
          <w:tcPr>
            <w:tcW w:w="4711" w:type="dxa"/>
          </w:tcPr>
          <w:p w14:paraId="6AD0B50A" w14:textId="77777777" w:rsidR="004C02D6" w:rsidRPr="00EF6456" w:rsidRDefault="007D1F98" w:rsidP="007D1F98">
            <w:pPr>
              <w:rPr>
                <w:sz w:val="28"/>
                <w:szCs w:val="28"/>
              </w:rPr>
            </w:pPr>
            <w:r>
              <w:rPr>
                <w:sz w:val="28"/>
                <w:szCs w:val="28"/>
              </w:rPr>
              <w:t>Специалист о</w:t>
            </w:r>
            <w:r w:rsidR="004C02D6" w:rsidRPr="00EF6456">
              <w:rPr>
                <w:sz w:val="28"/>
                <w:szCs w:val="28"/>
              </w:rPr>
              <w:t xml:space="preserve">тдел ЖКХ </w:t>
            </w:r>
            <w:r>
              <w:rPr>
                <w:sz w:val="28"/>
                <w:szCs w:val="28"/>
              </w:rPr>
              <w:t>И.А. Игнатчик</w:t>
            </w:r>
          </w:p>
        </w:tc>
      </w:tr>
      <w:tr w:rsidR="004C02D6" w:rsidRPr="00EF6456" w14:paraId="494B664E" w14:textId="77777777" w:rsidTr="00092E75">
        <w:trPr>
          <w:trHeight w:val="710"/>
        </w:trPr>
        <w:tc>
          <w:tcPr>
            <w:tcW w:w="5070" w:type="dxa"/>
          </w:tcPr>
          <w:p w14:paraId="13F56D10" w14:textId="77777777" w:rsidR="004C02D6" w:rsidRPr="00EF6456" w:rsidRDefault="004C02D6" w:rsidP="00092E75">
            <w:pPr>
              <w:rPr>
                <w:b/>
                <w:sz w:val="28"/>
                <w:szCs w:val="28"/>
              </w:rPr>
            </w:pPr>
            <w:r w:rsidRPr="00EF6456">
              <w:rPr>
                <w:b/>
                <w:sz w:val="28"/>
                <w:szCs w:val="28"/>
              </w:rPr>
              <w:t>Участники муниципальной</w:t>
            </w:r>
          </w:p>
          <w:p w14:paraId="4965B6DC"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5E24EAAA"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64015AE4" w14:textId="77777777" w:rsidTr="00092E75">
        <w:trPr>
          <w:trHeight w:val="651"/>
        </w:trPr>
        <w:tc>
          <w:tcPr>
            <w:tcW w:w="5070" w:type="dxa"/>
          </w:tcPr>
          <w:p w14:paraId="6CA0A369" w14:textId="77777777" w:rsidR="004C02D6" w:rsidRPr="00EF6456" w:rsidRDefault="004C02D6" w:rsidP="00092E75">
            <w:pPr>
              <w:rPr>
                <w:b/>
                <w:sz w:val="28"/>
                <w:szCs w:val="28"/>
              </w:rPr>
            </w:pPr>
            <w:r w:rsidRPr="00EF6456">
              <w:rPr>
                <w:b/>
                <w:sz w:val="28"/>
                <w:szCs w:val="28"/>
              </w:rPr>
              <w:t>Цели муниципальной программы</w:t>
            </w:r>
          </w:p>
          <w:p w14:paraId="69A9F49E" w14:textId="77777777" w:rsidR="004C02D6" w:rsidRPr="00EF6456" w:rsidRDefault="004C02D6" w:rsidP="00092E75">
            <w:pPr>
              <w:rPr>
                <w:b/>
                <w:sz w:val="28"/>
                <w:szCs w:val="28"/>
              </w:rPr>
            </w:pPr>
          </w:p>
        </w:tc>
        <w:tc>
          <w:tcPr>
            <w:tcW w:w="4711" w:type="dxa"/>
          </w:tcPr>
          <w:p w14:paraId="381A4CCE"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60841666" w14:textId="77777777" w:rsidTr="00092E75">
        <w:trPr>
          <w:trHeight w:val="1942"/>
        </w:trPr>
        <w:tc>
          <w:tcPr>
            <w:tcW w:w="5070" w:type="dxa"/>
          </w:tcPr>
          <w:p w14:paraId="2308D7CA" w14:textId="77777777" w:rsidR="004C02D6" w:rsidRPr="00EF6456" w:rsidRDefault="004C02D6" w:rsidP="00092E75">
            <w:pPr>
              <w:rPr>
                <w:b/>
                <w:sz w:val="28"/>
                <w:szCs w:val="28"/>
              </w:rPr>
            </w:pPr>
            <w:r w:rsidRPr="00EF6456">
              <w:rPr>
                <w:b/>
                <w:sz w:val="28"/>
                <w:szCs w:val="28"/>
              </w:rPr>
              <w:t>Задачи муниципальной программы</w:t>
            </w:r>
          </w:p>
          <w:p w14:paraId="254B16A2" w14:textId="77777777" w:rsidR="004C02D6" w:rsidRPr="00EF6456" w:rsidRDefault="004C02D6" w:rsidP="00092E75">
            <w:pPr>
              <w:rPr>
                <w:b/>
                <w:sz w:val="28"/>
                <w:szCs w:val="28"/>
              </w:rPr>
            </w:pPr>
          </w:p>
        </w:tc>
        <w:tc>
          <w:tcPr>
            <w:tcW w:w="4711" w:type="dxa"/>
          </w:tcPr>
          <w:p w14:paraId="4CB00BCF" w14:textId="77777777" w:rsidR="004C02D6" w:rsidRPr="00EF6456" w:rsidRDefault="004C02D6" w:rsidP="00092E75">
            <w:pPr>
              <w:rPr>
                <w:sz w:val="28"/>
                <w:szCs w:val="28"/>
              </w:rPr>
            </w:pPr>
            <w:r w:rsidRPr="00EF6456">
              <w:rPr>
                <w:sz w:val="28"/>
                <w:szCs w:val="28"/>
              </w:rPr>
              <w:t xml:space="preserve">Обеспечения возможности </w:t>
            </w:r>
          </w:p>
          <w:p w14:paraId="18C1DE91"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3B967E72" w14:textId="77777777" w:rsidTr="00092E75">
        <w:trPr>
          <w:trHeight w:val="776"/>
        </w:trPr>
        <w:tc>
          <w:tcPr>
            <w:tcW w:w="5070" w:type="dxa"/>
          </w:tcPr>
          <w:p w14:paraId="465C29F6"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58C29337"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2554214D" w14:textId="77777777" w:rsidTr="00092E75">
        <w:trPr>
          <w:trHeight w:val="720"/>
        </w:trPr>
        <w:tc>
          <w:tcPr>
            <w:tcW w:w="5070" w:type="dxa"/>
          </w:tcPr>
          <w:p w14:paraId="177DB09C" w14:textId="77777777" w:rsidR="004C02D6" w:rsidRPr="00EF6456" w:rsidRDefault="004C02D6" w:rsidP="00092E75">
            <w:pPr>
              <w:rPr>
                <w:b/>
                <w:sz w:val="28"/>
                <w:szCs w:val="28"/>
              </w:rPr>
            </w:pPr>
            <w:r w:rsidRPr="00EF6456">
              <w:rPr>
                <w:b/>
                <w:sz w:val="28"/>
                <w:szCs w:val="28"/>
              </w:rPr>
              <w:t>Этапы и сроки реализации</w:t>
            </w:r>
          </w:p>
          <w:p w14:paraId="4BED184E"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61CA34B0" w14:textId="77777777" w:rsidR="004C02D6" w:rsidRPr="00EF6456" w:rsidRDefault="004C02D6" w:rsidP="00092E75">
            <w:pPr>
              <w:jc w:val="center"/>
              <w:rPr>
                <w:sz w:val="28"/>
                <w:szCs w:val="28"/>
              </w:rPr>
            </w:pPr>
            <w:r w:rsidRPr="00EF6456">
              <w:rPr>
                <w:sz w:val="28"/>
                <w:szCs w:val="28"/>
              </w:rPr>
              <w:t>2023-2027 гг.</w:t>
            </w:r>
          </w:p>
        </w:tc>
      </w:tr>
      <w:tr w:rsidR="004C02D6" w:rsidRPr="00EF6456" w14:paraId="421D0204" w14:textId="77777777" w:rsidTr="00092E75">
        <w:trPr>
          <w:trHeight w:val="884"/>
        </w:trPr>
        <w:tc>
          <w:tcPr>
            <w:tcW w:w="5070" w:type="dxa"/>
          </w:tcPr>
          <w:p w14:paraId="278E46E3"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184249FC" w14:textId="77777777" w:rsidR="004C02D6" w:rsidRPr="00EF6456" w:rsidRDefault="00F80EC9" w:rsidP="003A57EC">
            <w:pPr>
              <w:jc w:val="center"/>
              <w:rPr>
                <w:sz w:val="28"/>
                <w:szCs w:val="28"/>
              </w:rPr>
            </w:pPr>
            <w:r>
              <w:rPr>
                <w:sz w:val="28"/>
                <w:szCs w:val="28"/>
              </w:rPr>
              <w:t>18844</w:t>
            </w:r>
            <w:r w:rsidR="001A2CB5">
              <w:rPr>
                <w:sz w:val="28"/>
                <w:szCs w:val="28"/>
              </w:rPr>
              <w:t>,7</w:t>
            </w:r>
            <w:r w:rsidR="004C02D6" w:rsidRPr="00EF6456">
              <w:rPr>
                <w:sz w:val="28"/>
                <w:szCs w:val="28"/>
              </w:rPr>
              <w:t xml:space="preserve"> тыс. руб.</w:t>
            </w:r>
          </w:p>
        </w:tc>
      </w:tr>
      <w:tr w:rsidR="004C02D6" w:rsidRPr="00EF6456" w14:paraId="696AA6FC" w14:textId="77777777" w:rsidTr="00092E75">
        <w:trPr>
          <w:trHeight w:val="651"/>
        </w:trPr>
        <w:tc>
          <w:tcPr>
            <w:tcW w:w="5070" w:type="dxa"/>
          </w:tcPr>
          <w:p w14:paraId="6DE33981" w14:textId="77777777" w:rsidR="004C02D6" w:rsidRPr="00EF6456" w:rsidRDefault="004C02D6" w:rsidP="00092E75">
            <w:pPr>
              <w:rPr>
                <w:b/>
                <w:sz w:val="28"/>
                <w:szCs w:val="28"/>
              </w:rPr>
            </w:pPr>
            <w:r w:rsidRPr="00EF6456">
              <w:rPr>
                <w:b/>
                <w:sz w:val="28"/>
                <w:szCs w:val="28"/>
              </w:rPr>
              <w:t>Контроль за выполнением</w:t>
            </w:r>
          </w:p>
          <w:p w14:paraId="4121F2D7"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4E6DE803"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3B9500F7"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5E52E164"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2C9D951E"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346E66EE"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0A6F99CC"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766BD8B5"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2265A166"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2FED9375"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483EBB55" w14:textId="77777777" w:rsidR="004C02D6" w:rsidRPr="00EF6456" w:rsidRDefault="004C02D6" w:rsidP="004C02D6">
      <w:pPr>
        <w:autoSpaceDE w:val="0"/>
        <w:autoSpaceDN w:val="0"/>
        <w:adjustRightInd w:val="0"/>
        <w:ind w:firstLine="540"/>
        <w:jc w:val="both"/>
        <w:rPr>
          <w:sz w:val="28"/>
          <w:szCs w:val="28"/>
        </w:rPr>
      </w:pPr>
    </w:p>
    <w:p w14:paraId="29A57ED4"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4CFF416A" w14:textId="77777777" w:rsidR="004C02D6" w:rsidRPr="00EF6456" w:rsidRDefault="004C02D6" w:rsidP="004C02D6">
      <w:pPr>
        <w:shd w:val="clear" w:color="auto" w:fill="FFFFFF"/>
        <w:jc w:val="center"/>
        <w:rPr>
          <w:bCs/>
          <w:sz w:val="28"/>
          <w:szCs w:val="28"/>
        </w:rPr>
      </w:pPr>
    </w:p>
    <w:p w14:paraId="777D5466"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1E1BC58B"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2A761BF8"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101BD4F6"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4B8C87BE"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16C58902"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25C893" w14:textId="77777777" w:rsidR="004C02D6" w:rsidRPr="00EF6456" w:rsidRDefault="004C02D6" w:rsidP="00092E75">
            <w:pPr>
              <w:jc w:val="center"/>
              <w:rPr>
                <w:sz w:val="28"/>
                <w:szCs w:val="28"/>
              </w:rPr>
            </w:pPr>
            <w:r w:rsidRPr="00EF6456">
              <w:rPr>
                <w:bCs/>
                <w:sz w:val="28"/>
                <w:szCs w:val="28"/>
              </w:rPr>
              <w:t>Факт</w:t>
            </w:r>
          </w:p>
        </w:tc>
      </w:tr>
      <w:tr w:rsidR="004C02D6" w:rsidRPr="00EF6456" w14:paraId="53A5CC5C"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694063C8"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6640CEBD"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5F4815C1"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6B7778EF"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5146" w14:textId="77777777" w:rsidR="004C02D6" w:rsidRPr="00EF6456" w:rsidRDefault="004C02D6" w:rsidP="00092E75">
            <w:pPr>
              <w:jc w:val="center"/>
              <w:rPr>
                <w:sz w:val="28"/>
                <w:szCs w:val="28"/>
              </w:rPr>
            </w:pPr>
            <w:r w:rsidRPr="00EF6456">
              <w:rPr>
                <w:bCs/>
                <w:sz w:val="28"/>
                <w:szCs w:val="28"/>
              </w:rPr>
              <w:t>2022 г.</w:t>
            </w:r>
          </w:p>
        </w:tc>
      </w:tr>
      <w:tr w:rsidR="004C02D6" w:rsidRPr="00EF6456" w14:paraId="671553AA"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1A9DCEC6"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3312443E"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5ED0CED8"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0B9C29E3"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00FF8EC9" w14:textId="77777777" w:rsidR="004C02D6" w:rsidRPr="00EF6456" w:rsidRDefault="004C02D6" w:rsidP="00092E75">
            <w:pPr>
              <w:jc w:val="center"/>
              <w:rPr>
                <w:sz w:val="28"/>
                <w:szCs w:val="28"/>
              </w:rPr>
            </w:pPr>
            <w:r w:rsidRPr="00EF6456">
              <w:rPr>
                <w:sz w:val="28"/>
                <w:szCs w:val="28"/>
              </w:rPr>
              <w:t>14 302</w:t>
            </w:r>
          </w:p>
        </w:tc>
      </w:tr>
    </w:tbl>
    <w:p w14:paraId="383785C3" w14:textId="77777777" w:rsidR="004C02D6" w:rsidRPr="00EF6456" w:rsidRDefault="004C02D6" w:rsidP="004C02D6">
      <w:pPr>
        <w:suppressAutoHyphens/>
        <w:ind w:firstLine="540"/>
        <w:jc w:val="both"/>
        <w:rPr>
          <w:sz w:val="28"/>
          <w:szCs w:val="28"/>
          <w:lang w:eastAsia="zh-CN"/>
        </w:rPr>
      </w:pPr>
    </w:p>
    <w:p w14:paraId="45136973" w14:textId="77777777" w:rsidR="004C02D6" w:rsidRPr="00EF6456" w:rsidRDefault="00386E89" w:rsidP="004C02D6">
      <w:pPr>
        <w:suppressAutoHyphens/>
        <w:ind w:firstLine="540"/>
        <w:jc w:val="both"/>
        <w:rPr>
          <w:sz w:val="28"/>
          <w:szCs w:val="28"/>
          <w:lang w:eastAsia="zh-CN"/>
        </w:rPr>
      </w:pPr>
      <w:r>
        <w:rPr>
          <w:sz w:val="28"/>
          <w:szCs w:val="28"/>
          <w:lang w:eastAsia="zh-CN"/>
        </w:rPr>
        <w:t>В период с 2023 по 2027</w:t>
      </w:r>
      <w:r w:rsidR="004C02D6" w:rsidRPr="00EF6456">
        <w:rPr>
          <w:sz w:val="28"/>
          <w:szCs w:val="28"/>
          <w:lang w:eastAsia="zh-CN"/>
        </w:rPr>
        <w:t xml:space="preserve"> гг. численность населения поселения прирастала не высокими темпами.</w:t>
      </w:r>
    </w:p>
    <w:p w14:paraId="14C131E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52A52012"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23CC3D9D"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w:t>
      </w:r>
      <w:r w:rsidR="00DB7380">
        <w:rPr>
          <w:sz w:val="28"/>
          <w:szCs w:val="28"/>
        </w:rPr>
        <w:t xml:space="preserve">ием </w:t>
      </w:r>
      <w:r w:rsidRPr="00EF6456">
        <w:rPr>
          <w:sz w:val="28"/>
          <w:szCs w:val="28"/>
        </w:rPr>
        <w:t>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6D64792A"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428924E3"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2258F035"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w:t>
      </w:r>
      <w:r w:rsidR="00F02782">
        <w:rPr>
          <w:sz w:val="28"/>
          <w:szCs w:val="28"/>
        </w:rPr>
        <w:t xml:space="preserve">а начинается в середине марта. </w:t>
      </w:r>
      <w:r w:rsidRPr="00EF6456">
        <w:rPr>
          <w:sz w:val="28"/>
          <w:szCs w:val="28"/>
        </w:rPr>
        <w:t>Промерзание почвы достигает 10</w:t>
      </w:r>
      <w:r w:rsidR="00F02782">
        <w:rPr>
          <w:sz w:val="28"/>
          <w:szCs w:val="28"/>
        </w:rPr>
        <w:t xml:space="preserve"> - 4</w:t>
      </w:r>
      <w:r w:rsidRPr="00EF6456">
        <w:rPr>
          <w:sz w:val="28"/>
          <w:szCs w:val="28"/>
        </w:rPr>
        <w:t>0 см. Толщина снежного покрова может достигать 3</w:t>
      </w:r>
      <w:r w:rsidR="00F02782">
        <w:rPr>
          <w:sz w:val="28"/>
          <w:szCs w:val="28"/>
        </w:rPr>
        <w:t xml:space="preserve"> - </w:t>
      </w:r>
      <w:r w:rsidRPr="00EF6456">
        <w:rPr>
          <w:sz w:val="28"/>
          <w:szCs w:val="28"/>
        </w:rPr>
        <w:t>40 см.</w:t>
      </w:r>
    </w:p>
    <w:p w14:paraId="4903EFA1"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370CCD2E"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01282173"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7B97F40B"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0F7A3DD7"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5FA31913"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0F05E20B"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6FBD884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5522D6A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3492897C"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Потребление товаров и услуг организаций коммунального комплекса осуществляется не только населением, но и</w:t>
      </w:r>
      <w:r w:rsidR="006E4B39">
        <w:rPr>
          <w:sz w:val="28"/>
          <w:szCs w:val="28"/>
          <w:lang w:eastAsia="zh-CN"/>
        </w:rPr>
        <w:t xml:space="preserve"> предприятиями и организациями </w:t>
      </w:r>
      <w:r w:rsidRPr="00EF6456">
        <w:rPr>
          <w:sz w:val="28"/>
          <w:szCs w:val="28"/>
          <w:lang w:eastAsia="zh-CN"/>
        </w:rPr>
        <w:t xml:space="preserve">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74B11D5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49BF2410"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44D76017"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w:t>
      </w:r>
      <w:r w:rsidR="00F02782">
        <w:rPr>
          <w:sz w:val="28"/>
          <w:szCs w:val="28"/>
        </w:rPr>
        <w:t xml:space="preserve"> </w:t>
      </w:r>
      <w:r w:rsidRPr="00EF6456">
        <w:rPr>
          <w:sz w:val="28"/>
          <w:szCs w:val="28"/>
        </w:rPr>
        <w:t>–</w:t>
      </w:r>
      <w:r w:rsidR="00F02782">
        <w:rPr>
          <w:sz w:val="28"/>
          <w:szCs w:val="28"/>
        </w:rPr>
        <w:t xml:space="preserve"> </w:t>
      </w:r>
      <w:r w:rsidRPr="00EF6456">
        <w:rPr>
          <w:sz w:val="28"/>
          <w:szCs w:val="28"/>
        </w:rPr>
        <w:t>коммунального хозяйства муниципального образования</w:t>
      </w:r>
    </w:p>
    <w:p w14:paraId="158E29E0" w14:textId="77777777" w:rsidR="004C02D6" w:rsidRPr="00EF6456" w:rsidRDefault="004C02D6" w:rsidP="004C02D6">
      <w:pPr>
        <w:shd w:val="clear" w:color="auto" w:fill="FFFFFF"/>
        <w:jc w:val="center"/>
        <w:rPr>
          <w:sz w:val="28"/>
          <w:szCs w:val="28"/>
        </w:rPr>
      </w:pPr>
    </w:p>
    <w:p w14:paraId="09E92FD9"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51DD5785"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3373724B"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6EF46D14"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32097D32"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3114B46B" w14:textId="77777777" w:rsidR="004C02D6" w:rsidRPr="00EF6456" w:rsidRDefault="004C02D6" w:rsidP="004C02D6">
      <w:pPr>
        <w:shd w:val="clear" w:color="auto" w:fill="FFFFFF"/>
        <w:ind w:firstLine="708"/>
        <w:jc w:val="right"/>
        <w:rPr>
          <w:iCs/>
          <w:sz w:val="28"/>
          <w:szCs w:val="28"/>
        </w:rPr>
      </w:pPr>
    </w:p>
    <w:p w14:paraId="025A2AC4"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5E0853A5"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58275607"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781C268E" w14:textId="77777777" w:rsidR="004C02D6" w:rsidRPr="00EF6456" w:rsidRDefault="004C02D6" w:rsidP="00092E75">
            <w:pPr>
              <w:jc w:val="center"/>
              <w:rPr>
                <w:sz w:val="28"/>
                <w:szCs w:val="28"/>
              </w:rPr>
            </w:pPr>
            <w:r w:rsidRPr="00EF6456">
              <w:rPr>
                <w:bCs/>
                <w:sz w:val="28"/>
                <w:szCs w:val="28"/>
              </w:rPr>
              <w:t xml:space="preserve">Ед. </w:t>
            </w:r>
          </w:p>
          <w:p w14:paraId="6B000886"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B53EF18"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7BDC26A1"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007DB863"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72176077"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5DC9F69" w14:textId="77777777" w:rsidR="004C02D6" w:rsidRPr="00EF6456" w:rsidRDefault="004C02D6" w:rsidP="00092E75">
            <w:pPr>
              <w:jc w:val="center"/>
              <w:rPr>
                <w:sz w:val="28"/>
                <w:szCs w:val="28"/>
              </w:rPr>
            </w:pPr>
            <w:r w:rsidRPr="00EF6456">
              <w:rPr>
                <w:sz w:val="28"/>
                <w:szCs w:val="28"/>
              </w:rPr>
              <w:t>34700</w:t>
            </w:r>
          </w:p>
        </w:tc>
      </w:tr>
      <w:tr w:rsidR="004C02D6" w:rsidRPr="00EF6456" w14:paraId="1AB6805C"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7C2E420"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4E59BFCC"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6671001"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1ADDD440"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B246594" w14:textId="77777777" w:rsidR="004C02D6" w:rsidRPr="00EF6456" w:rsidRDefault="004C02D6" w:rsidP="00092E75">
            <w:pPr>
              <w:jc w:val="center"/>
              <w:rPr>
                <w:sz w:val="28"/>
                <w:szCs w:val="28"/>
              </w:rPr>
            </w:pPr>
            <w:r w:rsidRPr="00EF6456">
              <w:rPr>
                <w:sz w:val="28"/>
                <w:szCs w:val="28"/>
              </w:rPr>
              <w:t>6</w:t>
            </w:r>
          </w:p>
        </w:tc>
      </w:tr>
      <w:tr w:rsidR="004C02D6" w:rsidRPr="00EF6456" w14:paraId="160B25AB"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41FD790"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349DA314"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E860218" w14:textId="77777777" w:rsidR="004C02D6" w:rsidRPr="00EF6456" w:rsidRDefault="004C02D6" w:rsidP="00092E75">
            <w:pPr>
              <w:snapToGrid w:val="0"/>
              <w:jc w:val="center"/>
              <w:rPr>
                <w:sz w:val="28"/>
                <w:szCs w:val="28"/>
                <w:highlight w:val="yellow"/>
              </w:rPr>
            </w:pPr>
          </w:p>
        </w:tc>
      </w:tr>
      <w:tr w:rsidR="004C02D6" w:rsidRPr="00EF6456" w14:paraId="7DF3D27E"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4B0C785"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4CE30E36"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DA4FFBD" w14:textId="77777777" w:rsidR="004C02D6" w:rsidRPr="00EF6456" w:rsidRDefault="004C02D6" w:rsidP="00092E75">
            <w:pPr>
              <w:jc w:val="center"/>
              <w:rPr>
                <w:sz w:val="28"/>
                <w:szCs w:val="28"/>
              </w:rPr>
            </w:pPr>
            <w:r w:rsidRPr="00EF6456">
              <w:rPr>
                <w:sz w:val="28"/>
                <w:szCs w:val="28"/>
              </w:rPr>
              <w:t>1</w:t>
            </w:r>
          </w:p>
        </w:tc>
      </w:tr>
      <w:tr w:rsidR="004C02D6" w:rsidRPr="00EF6456" w14:paraId="228BB0BE"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DDF2E01"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45F48426"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07E90F4" w14:textId="77777777" w:rsidR="004C02D6" w:rsidRPr="00EF6456" w:rsidRDefault="004C02D6" w:rsidP="00092E75">
            <w:pPr>
              <w:jc w:val="center"/>
              <w:rPr>
                <w:sz w:val="28"/>
                <w:szCs w:val="28"/>
              </w:rPr>
            </w:pPr>
            <w:r w:rsidRPr="00EF6456">
              <w:rPr>
                <w:sz w:val="28"/>
                <w:szCs w:val="28"/>
              </w:rPr>
              <w:t>5</w:t>
            </w:r>
          </w:p>
        </w:tc>
      </w:tr>
      <w:tr w:rsidR="004C02D6" w:rsidRPr="00EF6456" w14:paraId="43A1AC25"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408232A" w14:textId="77777777" w:rsidR="004C02D6" w:rsidRPr="00EF6456" w:rsidRDefault="004C02D6" w:rsidP="00DB7380">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273A00AA"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7383DA4" w14:textId="77777777" w:rsidR="004C02D6" w:rsidRPr="00EF6456" w:rsidRDefault="004C02D6" w:rsidP="00092E75">
            <w:pPr>
              <w:jc w:val="center"/>
              <w:rPr>
                <w:sz w:val="28"/>
                <w:szCs w:val="28"/>
              </w:rPr>
            </w:pPr>
            <w:r w:rsidRPr="00EF6456">
              <w:rPr>
                <w:sz w:val="28"/>
                <w:szCs w:val="28"/>
              </w:rPr>
              <w:t>5900</w:t>
            </w:r>
          </w:p>
        </w:tc>
      </w:tr>
      <w:tr w:rsidR="004C02D6" w:rsidRPr="00EF6456" w14:paraId="785C7A0C"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2C55F31D"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1E970270"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0EC30863"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6B257256"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6A04C2C"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5C969CDF"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22453CFC"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55414F29"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586B9E7" w14:textId="77777777" w:rsidR="004C02D6" w:rsidRPr="00EF6456" w:rsidRDefault="004C02D6" w:rsidP="00092E75">
            <w:pPr>
              <w:jc w:val="center"/>
              <w:rPr>
                <w:sz w:val="28"/>
                <w:szCs w:val="28"/>
              </w:rPr>
            </w:pPr>
            <w:r w:rsidRPr="00EF6456">
              <w:rPr>
                <w:sz w:val="28"/>
                <w:szCs w:val="28"/>
              </w:rPr>
              <w:t>200</w:t>
            </w:r>
          </w:p>
        </w:tc>
      </w:tr>
      <w:tr w:rsidR="004C02D6" w:rsidRPr="00EF6456" w14:paraId="221BBA60"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190CFB91"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0E826674"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1CC9C068"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02E70CDC"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4E4F470" w14:textId="77777777" w:rsidR="004C02D6" w:rsidRPr="00EF6456" w:rsidRDefault="004C02D6" w:rsidP="00092E75">
            <w:pPr>
              <w:jc w:val="center"/>
              <w:rPr>
                <w:sz w:val="28"/>
                <w:szCs w:val="28"/>
              </w:rPr>
            </w:pPr>
            <w:r w:rsidRPr="00EF6456">
              <w:rPr>
                <w:sz w:val="28"/>
                <w:szCs w:val="28"/>
              </w:rPr>
              <w:t>117</w:t>
            </w:r>
          </w:p>
        </w:tc>
      </w:tr>
      <w:tr w:rsidR="004C02D6" w:rsidRPr="00EF6456" w14:paraId="2E874597"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3BA11AA0"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4B269981"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685870D"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1B9AC55B"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B92006A" w14:textId="77777777" w:rsidR="004C02D6" w:rsidRPr="00EF6456" w:rsidRDefault="004C02D6" w:rsidP="00092E75">
            <w:pPr>
              <w:jc w:val="center"/>
              <w:rPr>
                <w:sz w:val="28"/>
                <w:szCs w:val="28"/>
              </w:rPr>
            </w:pPr>
            <w:r w:rsidRPr="00EF6456">
              <w:rPr>
                <w:sz w:val="28"/>
                <w:szCs w:val="28"/>
              </w:rPr>
              <w:t>1</w:t>
            </w:r>
          </w:p>
        </w:tc>
      </w:tr>
      <w:tr w:rsidR="004C02D6" w:rsidRPr="00EF6456" w14:paraId="1634AFC7"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22DBD024"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65CCCC98"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CD1C30C" w14:textId="77777777" w:rsidR="004C02D6" w:rsidRPr="00EF6456" w:rsidRDefault="004C02D6" w:rsidP="00092E75">
            <w:pPr>
              <w:jc w:val="center"/>
              <w:rPr>
                <w:sz w:val="28"/>
                <w:szCs w:val="28"/>
              </w:rPr>
            </w:pPr>
            <w:r w:rsidRPr="00EF6456">
              <w:rPr>
                <w:sz w:val="28"/>
                <w:szCs w:val="28"/>
              </w:rPr>
              <w:t>96</w:t>
            </w:r>
          </w:p>
        </w:tc>
      </w:tr>
      <w:tr w:rsidR="004C02D6" w:rsidRPr="00EF6456" w14:paraId="6824488D"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7E48280D"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313574DB"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AD0D264" w14:textId="77777777" w:rsidR="004C02D6" w:rsidRPr="00EF6456" w:rsidRDefault="004C02D6" w:rsidP="00092E75">
            <w:pPr>
              <w:jc w:val="center"/>
              <w:rPr>
                <w:sz w:val="28"/>
                <w:szCs w:val="28"/>
              </w:rPr>
            </w:pPr>
            <w:r w:rsidRPr="00EF6456">
              <w:rPr>
                <w:sz w:val="28"/>
                <w:szCs w:val="28"/>
              </w:rPr>
              <w:t>96</w:t>
            </w:r>
          </w:p>
        </w:tc>
      </w:tr>
    </w:tbl>
    <w:p w14:paraId="53003DBC" w14:textId="77777777" w:rsidR="004C02D6" w:rsidRPr="00EF6456" w:rsidRDefault="004C02D6" w:rsidP="004C02D6">
      <w:pPr>
        <w:shd w:val="clear" w:color="auto" w:fill="FFFFFF"/>
        <w:jc w:val="center"/>
        <w:rPr>
          <w:bCs/>
          <w:sz w:val="28"/>
          <w:szCs w:val="28"/>
        </w:rPr>
      </w:pPr>
    </w:p>
    <w:p w14:paraId="4B4D4072"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6DAE2583" w14:textId="77777777" w:rsidR="004C02D6" w:rsidRPr="00EF6456" w:rsidRDefault="004C02D6" w:rsidP="004C02D6">
      <w:pPr>
        <w:autoSpaceDE w:val="0"/>
        <w:jc w:val="center"/>
        <w:rPr>
          <w:sz w:val="28"/>
          <w:szCs w:val="28"/>
        </w:rPr>
      </w:pPr>
    </w:p>
    <w:p w14:paraId="4CE1F319"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1337DE20"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61513582"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037EABCC"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2D917658" w14:textId="77777777" w:rsidR="004C02D6" w:rsidRPr="00EF6456" w:rsidRDefault="004C02D6" w:rsidP="004C02D6">
      <w:pPr>
        <w:ind w:firstLine="567"/>
        <w:contextualSpacing/>
        <w:jc w:val="both"/>
        <w:rPr>
          <w:sz w:val="28"/>
          <w:szCs w:val="28"/>
        </w:rPr>
      </w:pPr>
    </w:p>
    <w:p w14:paraId="4075E184"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05594CBD" w14:textId="77777777" w:rsidR="004C02D6" w:rsidRPr="00EF6456" w:rsidRDefault="004C02D6" w:rsidP="004C02D6">
      <w:pPr>
        <w:shd w:val="clear" w:color="auto" w:fill="FFFFFF"/>
        <w:ind w:firstLine="567"/>
        <w:contextualSpacing/>
        <w:jc w:val="center"/>
        <w:rPr>
          <w:sz w:val="28"/>
          <w:szCs w:val="28"/>
        </w:rPr>
      </w:pPr>
    </w:p>
    <w:p w14:paraId="4DE1A296"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EE4BFD">
        <w:rPr>
          <w:sz w:val="28"/>
          <w:szCs w:val="28"/>
        </w:rPr>
        <w:t xml:space="preserve">твляется с помощью действующих </w:t>
      </w:r>
      <w:r w:rsidRPr="00EF6456">
        <w:rPr>
          <w:sz w:val="28"/>
          <w:szCs w:val="28"/>
        </w:rPr>
        <w:t>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6427299C"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4D742CB3"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7CE39F7F"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436ACE7C"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738054EB"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1D46AE77" w14:textId="77777777" w:rsidR="004C02D6" w:rsidRPr="00EF6456" w:rsidRDefault="004C02D6" w:rsidP="004C02D6">
      <w:pPr>
        <w:shd w:val="clear" w:color="auto" w:fill="FFFFFF"/>
        <w:tabs>
          <w:tab w:val="left" w:pos="1134"/>
        </w:tabs>
        <w:ind w:firstLine="567"/>
        <w:contextualSpacing/>
        <w:jc w:val="center"/>
        <w:rPr>
          <w:sz w:val="28"/>
          <w:szCs w:val="28"/>
        </w:rPr>
      </w:pPr>
    </w:p>
    <w:p w14:paraId="3B9FBEB5"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7A63F76C"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6817E9FC"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78785D35"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3C9CB357"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6298D876"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1CB50820"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6805849F"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36BDAF2A"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25F5AB36"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5CB5FEFF"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4D04684F" w14:textId="77777777" w:rsidR="004C02D6" w:rsidRPr="00EF6456" w:rsidRDefault="004C02D6" w:rsidP="004C02D6">
      <w:pPr>
        <w:tabs>
          <w:tab w:val="left" w:pos="567"/>
        </w:tabs>
        <w:contextualSpacing/>
        <w:jc w:val="both"/>
        <w:rPr>
          <w:sz w:val="28"/>
          <w:szCs w:val="28"/>
        </w:rPr>
      </w:pPr>
    </w:p>
    <w:p w14:paraId="3D227937"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6E90F6A3" w14:textId="77777777" w:rsidR="004C02D6" w:rsidRPr="00EF6456" w:rsidRDefault="004C02D6" w:rsidP="004C02D6">
      <w:pPr>
        <w:shd w:val="clear" w:color="auto" w:fill="FFFFFF"/>
        <w:tabs>
          <w:tab w:val="left" w:pos="0"/>
          <w:tab w:val="left" w:pos="567"/>
        </w:tabs>
        <w:ind w:firstLine="567"/>
        <w:jc w:val="center"/>
        <w:rPr>
          <w:sz w:val="28"/>
          <w:szCs w:val="28"/>
        </w:rPr>
      </w:pPr>
    </w:p>
    <w:p w14:paraId="4A52CC3E"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65723845" w14:textId="77777777" w:rsidR="004C02D6" w:rsidRPr="00EF6456" w:rsidRDefault="004C02D6" w:rsidP="004C02D6">
      <w:pPr>
        <w:tabs>
          <w:tab w:val="left" w:pos="567"/>
        </w:tabs>
        <w:ind w:firstLine="567"/>
        <w:jc w:val="both"/>
        <w:rPr>
          <w:sz w:val="28"/>
          <w:szCs w:val="28"/>
        </w:rPr>
      </w:pPr>
    </w:p>
    <w:p w14:paraId="69E58F6C"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26BC12B4" w14:textId="77777777" w:rsidR="004C02D6" w:rsidRPr="00EF6456" w:rsidRDefault="004C02D6" w:rsidP="004C02D6">
      <w:pPr>
        <w:shd w:val="clear" w:color="auto" w:fill="FFFFFF"/>
        <w:ind w:firstLine="567"/>
        <w:contextualSpacing/>
        <w:jc w:val="center"/>
        <w:rPr>
          <w:bCs/>
          <w:sz w:val="28"/>
          <w:szCs w:val="28"/>
        </w:rPr>
      </w:pPr>
    </w:p>
    <w:p w14:paraId="18264F85"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10C569C6"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00779D36"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07D6D0A6" w14:textId="77777777" w:rsidR="004C02D6" w:rsidRPr="00EF6456" w:rsidRDefault="004C02D6" w:rsidP="004C02D6">
      <w:pPr>
        <w:ind w:firstLine="567"/>
        <w:contextualSpacing/>
        <w:jc w:val="center"/>
        <w:rPr>
          <w:bCs/>
          <w:sz w:val="28"/>
          <w:szCs w:val="28"/>
        </w:rPr>
      </w:pPr>
    </w:p>
    <w:p w14:paraId="570F3457"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7D57D03F"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2CDCF2EE"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3360599F"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125AF55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4682D682"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246C1324"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612724B7"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35B87C1D" w14:textId="77777777" w:rsidR="004C02D6" w:rsidRPr="00EF6456" w:rsidRDefault="004C02D6" w:rsidP="004C02D6">
      <w:pPr>
        <w:ind w:firstLine="567"/>
        <w:contextualSpacing/>
        <w:jc w:val="center"/>
        <w:rPr>
          <w:sz w:val="28"/>
          <w:szCs w:val="28"/>
        </w:rPr>
      </w:pPr>
    </w:p>
    <w:p w14:paraId="017E3324"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617C8DF2" w14:textId="77777777" w:rsidR="004C02D6" w:rsidRDefault="004C02D6" w:rsidP="004C02D6">
      <w:pPr>
        <w:autoSpaceDE w:val="0"/>
        <w:autoSpaceDN w:val="0"/>
        <w:adjustRightInd w:val="0"/>
        <w:ind w:firstLine="540"/>
        <w:rPr>
          <w:sz w:val="28"/>
          <w:szCs w:val="28"/>
        </w:rPr>
      </w:pPr>
    </w:p>
    <w:p w14:paraId="025E5AA8" w14:textId="77777777" w:rsidR="004C02D6" w:rsidRPr="00EF6456" w:rsidRDefault="004C02D6" w:rsidP="004C02D6">
      <w:pPr>
        <w:autoSpaceDE w:val="0"/>
        <w:autoSpaceDN w:val="0"/>
        <w:adjustRightInd w:val="0"/>
        <w:ind w:firstLine="540"/>
        <w:rPr>
          <w:sz w:val="28"/>
          <w:szCs w:val="28"/>
        </w:rPr>
      </w:pPr>
    </w:p>
    <w:p w14:paraId="78C88085" w14:textId="77777777" w:rsidR="004C02D6" w:rsidRPr="00EF6456" w:rsidRDefault="004C02D6" w:rsidP="004C02D6">
      <w:pPr>
        <w:rPr>
          <w:sz w:val="28"/>
          <w:szCs w:val="28"/>
        </w:rPr>
      </w:pPr>
    </w:p>
    <w:p w14:paraId="3EF775F0" w14:textId="77777777" w:rsidR="004C02D6" w:rsidRPr="00EF6456" w:rsidRDefault="004C02D6" w:rsidP="004C02D6">
      <w:pPr>
        <w:rPr>
          <w:sz w:val="28"/>
          <w:szCs w:val="28"/>
        </w:rPr>
      </w:pPr>
      <w:r>
        <w:rPr>
          <w:sz w:val="28"/>
          <w:szCs w:val="28"/>
        </w:rPr>
        <w:t>Специалист отдела ЖКХ</w:t>
      </w:r>
    </w:p>
    <w:p w14:paraId="36746044"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299DCFA5"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00EE4BFD">
        <w:rPr>
          <w:sz w:val="28"/>
          <w:szCs w:val="28"/>
        </w:rPr>
        <w:t xml:space="preserve">      </w:t>
      </w:r>
      <w:r w:rsidR="00661CC6">
        <w:rPr>
          <w:sz w:val="28"/>
          <w:szCs w:val="28"/>
        </w:rPr>
        <w:t xml:space="preserve">   </w:t>
      </w:r>
      <w:r w:rsidR="00EE4BFD">
        <w:rPr>
          <w:sz w:val="28"/>
          <w:szCs w:val="28"/>
        </w:rPr>
        <w:t xml:space="preserve"> </w:t>
      </w:r>
      <w:r w:rsidRPr="00EF6456">
        <w:rPr>
          <w:sz w:val="28"/>
          <w:szCs w:val="28"/>
        </w:rPr>
        <w:t xml:space="preserve"> </w:t>
      </w:r>
      <w:r w:rsidR="00EE4BFD">
        <w:rPr>
          <w:sz w:val="28"/>
          <w:szCs w:val="28"/>
        </w:rPr>
        <w:t>И.А</w:t>
      </w:r>
      <w:r>
        <w:rPr>
          <w:sz w:val="28"/>
          <w:szCs w:val="28"/>
        </w:rPr>
        <w:t xml:space="preserve">. </w:t>
      </w:r>
      <w:r w:rsidR="00EE4BFD">
        <w:rPr>
          <w:sz w:val="28"/>
          <w:szCs w:val="28"/>
        </w:rPr>
        <w:t>Игнатчик</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6"/>
        <w:gridCol w:w="916"/>
        <w:gridCol w:w="3568"/>
        <w:gridCol w:w="1471"/>
        <w:gridCol w:w="984"/>
        <w:gridCol w:w="1217"/>
        <w:gridCol w:w="548"/>
        <w:gridCol w:w="793"/>
        <w:gridCol w:w="1342"/>
        <w:gridCol w:w="1341"/>
        <w:gridCol w:w="1467"/>
        <w:gridCol w:w="1579"/>
        <w:gridCol w:w="100"/>
      </w:tblGrid>
      <w:tr w:rsidR="004C02D6" w:rsidRPr="00EF6456" w14:paraId="0EED6873" w14:textId="77777777" w:rsidTr="002609AA">
        <w:tc>
          <w:tcPr>
            <w:tcW w:w="8830" w:type="dxa"/>
            <w:gridSpan w:val="7"/>
          </w:tcPr>
          <w:p w14:paraId="2633B699" w14:textId="77777777" w:rsidR="004C02D6" w:rsidRPr="00EF6456" w:rsidRDefault="004C02D6" w:rsidP="00092E75">
            <w:pPr>
              <w:rPr>
                <w:sz w:val="28"/>
                <w:szCs w:val="28"/>
              </w:rPr>
            </w:pPr>
          </w:p>
        </w:tc>
        <w:tc>
          <w:tcPr>
            <w:tcW w:w="6622" w:type="dxa"/>
            <w:gridSpan w:val="6"/>
          </w:tcPr>
          <w:p w14:paraId="28F0D444" w14:textId="77777777" w:rsidR="004C02D6" w:rsidRPr="00EF6456" w:rsidRDefault="004C02D6" w:rsidP="00092E75">
            <w:pPr>
              <w:rPr>
                <w:sz w:val="28"/>
                <w:szCs w:val="28"/>
              </w:rPr>
            </w:pPr>
            <w:r w:rsidRPr="00EF6456">
              <w:rPr>
                <w:sz w:val="28"/>
                <w:szCs w:val="28"/>
              </w:rPr>
              <w:t>ПРИЛОЖЕНИЕ № 2</w:t>
            </w:r>
          </w:p>
          <w:p w14:paraId="3A0BEF86"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76F0B1B5" w14:textId="77777777" w:rsidR="004C02D6" w:rsidRDefault="004C02D6" w:rsidP="00092E75">
            <w:pPr>
              <w:jc w:val="both"/>
              <w:rPr>
                <w:sz w:val="28"/>
                <w:szCs w:val="28"/>
              </w:rPr>
            </w:pPr>
            <w:r w:rsidRPr="00EF6456">
              <w:rPr>
                <w:sz w:val="28"/>
                <w:szCs w:val="28"/>
              </w:rPr>
              <w:t xml:space="preserve"> от __________     № _______           </w:t>
            </w:r>
          </w:p>
          <w:p w14:paraId="0ADE5848" w14:textId="77777777" w:rsidR="00481D7B" w:rsidRPr="00EF6456" w:rsidRDefault="00481D7B" w:rsidP="00092E75">
            <w:pPr>
              <w:jc w:val="both"/>
              <w:rPr>
                <w:sz w:val="28"/>
                <w:szCs w:val="28"/>
              </w:rPr>
            </w:pPr>
          </w:p>
        </w:tc>
      </w:tr>
      <w:tr w:rsidR="00481D7B" w:rsidRPr="00EF6456" w14:paraId="6CC5F413"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15226" w:type="dxa"/>
            <w:gridSpan w:val="11"/>
            <w:tcBorders>
              <w:top w:val="nil"/>
              <w:left w:val="nil"/>
              <w:bottom w:val="nil"/>
              <w:right w:val="nil"/>
            </w:tcBorders>
            <w:vAlign w:val="center"/>
          </w:tcPr>
          <w:p w14:paraId="44CCB049"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7B93B64F" w14:textId="77777777"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6DABABF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916" w:type="dxa"/>
            <w:vMerge w:val="restart"/>
            <w:tcBorders>
              <w:top w:val="single" w:sz="4" w:space="0" w:color="auto"/>
            </w:tcBorders>
            <w:vAlign w:val="center"/>
          </w:tcPr>
          <w:p w14:paraId="01317504" w14:textId="77777777" w:rsidR="004C02D6" w:rsidRPr="00EF6456" w:rsidRDefault="004C02D6" w:rsidP="00092E75">
            <w:pPr>
              <w:jc w:val="center"/>
              <w:rPr>
                <w:sz w:val="28"/>
                <w:szCs w:val="28"/>
              </w:rPr>
            </w:pPr>
            <w:r w:rsidRPr="00EF6456">
              <w:rPr>
                <w:sz w:val="28"/>
                <w:szCs w:val="28"/>
              </w:rPr>
              <w:t>№</w:t>
            </w:r>
          </w:p>
          <w:p w14:paraId="6162D485" w14:textId="77777777" w:rsidR="004C02D6" w:rsidRPr="00EF6456" w:rsidRDefault="004C02D6" w:rsidP="00092E75">
            <w:pPr>
              <w:jc w:val="center"/>
              <w:rPr>
                <w:sz w:val="28"/>
                <w:szCs w:val="28"/>
              </w:rPr>
            </w:pPr>
            <w:r w:rsidRPr="00EF6456">
              <w:rPr>
                <w:sz w:val="28"/>
                <w:szCs w:val="28"/>
              </w:rPr>
              <w:t>п/п</w:t>
            </w:r>
          </w:p>
        </w:tc>
        <w:tc>
          <w:tcPr>
            <w:tcW w:w="3568" w:type="dxa"/>
            <w:vMerge w:val="restart"/>
            <w:tcBorders>
              <w:top w:val="single" w:sz="4" w:space="0" w:color="auto"/>
            </w:tcBorders>
            <w:vAlign w:val="center"/>
          </w:tcPr>
          <w:p w14:paraId="277FE9C1"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71376495"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751A8F4D" w14:textId="77777777" w:rsidR="004C02D6" w:rsidRPr="00EF6456" w:rsidRDefault="004C02D6" w:rsidP="00092E75">
            <w:pPr>
              <w:spacing w:line="204" w:lineRule="auto"/>
              <w:jc w:val="center"/>
              <w:rPr>
                <w:sz w:val="28"/>
                <w:szCs w:val="28"/>
              </w:rPr>
            </w:pPr>
            <w:r w:rsidRPr="00EF6456">
              <w:rPr>
                <w:sz w:val="28"/>
                <w:szCs w:val="28"/>
              </w:rPr>
              <w:t>Единица</w:t>
            </w:r>
          </w:p>
          <w:p w14:paraId="16F881D3"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4" w:type="dxa"/>
            <w:vMerge w:val="restart"/>
            <w:tcBorders>
              <w:top w:val="single" w:sz="4" w:space="0" w:color="auto"/>
            </w:tcBorders>
          </w:tcPr>
          <w:p w14:paraId="56993113"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287" w:type="dxa"/>
            <w:gridSpan w:val="7"/>
            <w:tcBorders>
              <w:top w:val="single" w:sz="4" w:space="0" w:color="auto"/>
            </w:tcBorders>
          </w:tcPr>
          <w:p w14:paraId="4DFC934C"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F64756" w:rsidRPr="00EF6456" w14:paraId="7D98895B"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568"/>
          <w:tblHeader/>
        </w:trPr>
        <w:tc>
          <w:tcPr>
            <w:tcW w:w="916" w:type="dxa"/>
            <w:vMerge/>
          </w:tcPr>
          <w:p w14:paraId="6DF01484" w14:textId="77777777" w:rsidR="004C02D6" w:rsidRPr="00EF6456" w:rsidRDefault="004C02D6" w:rsidP="00092E75">
            <w:pPr>
              <w:spacing w:line="204" w:lineRule="auto"/>
              <w:jc w:val="center"/>
              <w:rPr>
                <w:sz w:val="28"/>
                <w:szCs w:val="28"/>
              </w:rPr>
            </w:pPr>
          </w:p>
        </w:tc>
        <w:tc>
          <w:tcPr>
            <w:tcW w:w="3568" w:type="dxa"/>
            <w:vMerge/>
            <w:vAlign w:val="center"/>
          </w:tcPr>
          <w:p w14:paraId="2E4FEF62" w14:textId="77777777" w:rsidR="004C02D6" w:rsidRPr="00EF6456" w:rsidRDefault="004C02D6" w:rsidP="00092E75">
            <w:pPr>
              <w:spacing w:line="204" w:lineRule="auto"/>
              <w:jc w:val="center"/>
              <w:rPr>
                <w:sz w:val="28"/>
                <w:szCs w:val="28"/>
              </w:rPr>
            </w:pPr>
          </w:p>
        </w:tc>
        <w:tc>
          <w:tcPr>
            <w:tcW w:w="1471" w:type="dxa"/>
            <w:vMerge/>
            <w:vAlign w:val="center"/>
          </w:tcPr>
          <w:p w14:paraId="4B9F5DF0" w14:textId="77777777" w:rsidR="004C02D6" w:rsidRPr="00EF6456" w:rsidRDefault="004C02D6" w:rsidP="00092E75">
            <w:pPr>
              <w:spacing w:line="204" w:lineRule="auto"/>
              <w:jc w:val="center"/>
              <w:rPr>
                <w:sz w:val="28"/>
                <w:szCs w:val="28"/>
              </w:rPr>
            </w:pPr>
          </w:p>
        </w:tc>
        <w:tc>
          <w:tcPr>
            <w:tcW w:w="984" w:type="dxa"/>
            <w:vMerge/>
          </w:tcPr>
          <w:p w14:paraId="3BE3AA23" w14:textId="77777777" w:rsidR="004C02D6" w:rsidRPr="00EF6456" w:rsidRDefault="004C02D6" w:rsidP="00092E75">
            <w:pPr>
              <w:spacing w:line="204" w:lineRule="auto"/>
              <w:jc w:val="center"/>
              <w:rPr>
                <w:sz w:val="28"/>
                <w:szCs w:val="28"/>
              </w:rPr>
            </w:pPr>
          </w:p>
        </w:tc>
        <w:tc>
          <w:tcPr>
            <w:tcW w:w="1217" w:type="dxa"/>
            <w:tcBorders>
              <w:top w:val="single" w:sz="4" w:space="0" w:color="auto"/>
            </w:tcBorders>
            <w:vAlign w:val="center"/>
          </w:tcPr>
          <w:p w14:paraId="2802D469" w14:textId="77777777" w:rsidR="004C02D6" w:rsidRPr="00EF6456" w:rsidRDefault="00CE5767" w:rsidP="00092E75">
            <w:pPr>
              <w:spacing w:line="204" w:lineRule="auto"/>
              <w:jc w:val="center"/>
              <w:rPr>
                <w:sz w:val="28"/>
                <w:szCs w:val="28"/>
              </w:rPr>
            </w:pPr>
            <w:r>
              <w:rPr>
                <w:sz w:val="28"/>
                <w:szCs w:val="28"/>
              </w:rPr>
              <w:t>2024</w:t>
            </w:r>
          </w:p>
        </w:tc>
        <w:tc>
          <w:tcPr>
            <w:tcW w:w="1341" w:type="dxa"/>
            <w:gridSpan w:val="2"/>
            <w:tcBorders>
              <w:top w:val="single" w:sz="4" w:space="0" w:color="auto"/>
            </w:tcBorders>
            <w:vAlign w:val="center"/>
          </w:tcPr>
          <w:p w14:paraId="0F9B95DE" w14:textId="77777777" w:rsidR="004C02D6" w:rsidRPr="00EF6456" w:rsidRDefault="00CE5767" w:rsidP="00092E75">
            <w:pPr>
              <w:spacing w:line="204" w:lineRule="auto"/>
              <w:jc w:val="center"/>
              <w:rPr>
                <w:sz w:val="28"/>
                <w:szCs w:val="28"/>
              </w:rPr>
            </w:pPr>
            <w:r>
              <w:rPr>
                <w:sz w:val="28"/>
                <w:szCs w:val="28"/>
              </w:rPr>
              <w:t>2025</w:t>
            </w:r>
          </w:p>
        </w:tc>
        <w:tc>
          <w:tcPr>
            <w:tcW w:w="1342" w:type="dxa"/>
            <w:tcBorders>
              <w:top w:val="single" w:sz="4" w:space="0" w:color="auto"/>
            </w:tcBorders>
            <w:vAlign w:val="center"/>
          </w:tcPr>
          <w:p w14:paraId="5ED11155" w14:textId="77777777" w:rsidR="004C02D6" w:rsidRPr="00EF6456" w:rsidRDefault="00CE5767" w:rsidP="00092E75">
            <w:pPr>
              <w:spacing w:line="204" w:lineRule="auto"/>
              <w:jc w:val="center"/>
              <w:rPr>
                <w:sz w:val="28"/>
                <w:szCs w:val="28"/>
              </w:rPr>
            </w:pPr>
            <w:r>
              <w:rPr>
                <w:sz w:val="28"/>
                <w:szCs w:val="28"/>
              </w:rPr>
              <w:t>2026</w:t>
            </w:r>
          </w:p>
        </w:tc>
        <w:tc>
          <w:tcPr>
            <w:tcW w:w="1341" w:type="dxa"/>
            <w:tcBorders>
              <w:top w:val="single" w:sz="4" w:space="0" w:color="auto"/>
            </w:tcBorders>
            <w:vAlign w:val="center"/>
          </w:tcPr>
          <w:p w14:paraId="1592BFC0" w14:textId="77777777" w:rsidR="004C02D6" w:rsidRPr="00EF6456" w:rsidRDefault="00CE5767" w:rsidP="00092E75">
            <w:pPr>
              <w:spacing w:line="204" w:lineRule="auto"/>
              <w:jc w:val="center"/>
              <w:rPr>
                <w:sz w:val="28"/>
                <w:szCs w:val="28"/>
              </w:rPr>
            </w:pPr>
            <w:r>
              <w:rPr>
                <w:sz w:val="28"/>
                <w:szCs w:val="28"/>
              </w:rPr>
              <w:t>2027</w:t>
            </w:r>
          </w:p>
        </w:tc>
        <w:tc>
          <w:tcPr>
            <w:tcW w:w="1467" w:type="dxa"/>
            <w:tcBorders>
              <w:top w:val="single" w:sz="4" w:space="0" w:color="auto"/>
            </w:tcBorders>
            <w:vAlign w:val="center"/>
          </w:tcPr>
          <w:p w14:paraId="39D2E25F"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6A432423"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2CCE3373"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F64756" w:rsidRPr="00EF6456" w14:paraId="33A83A2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FDA6C4E" w14:textId="77777777" w:rsidR="004C02D6" w:rsidRPr="00EF6456" w:rsidRDefault="004C02D6" w:rsidP="00092E75">
            <w:pPr>
              <w:jc w:val="center"/>
              <w:rPr>
                <w:sz w:val="28"/>
                <w:szCs w:val="28"/>
              </w:rPr>
            </w:pPr>
            <w:r w:rsidRPr="00EF6456">
              <w:rPr>
                <w:sz w:val="28"/>
                <w:szCs w:val="28"/>
              </w:rPr>
              <w:t>1</w:t>
            </w:r>
          </w:p>
        </w:tc>
        <w:tc>
          <w:tcPr>
            <w:tcW w:w="3568" w:type="dxa"/>
          </w:tcPr>
          <w:p w14:paraId="5979DD1A"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33241672" w14:textId="77777777" w:rsidR="004C02D6" w:rsidRPr="00EF6456" w:rsidRDefault="004C02D6" w:rsidP="00092E75">
            <w:pPr>
              <w:jc w:val="center"/>
              <w:rPr>
                <w:sz w:val="28"/>
                <w:szCs w:val="28"/>
              </w:rPr>
            </w:pPr>
            <w:r w:rsidRPr="00EF6456">
              <w:rPr>
                <w:sz w:val="28"/>
                <w:szCs w:val="28"/>
              </w:rPr>
              <w:t>3</w:t>
            </w:r>
          </w:p>
        </w:tc>
        <w:tc>
          <w:tcPr>
            <w:tcW w:w="984" w:type="dxa"/>
          </w:tcPr>
          <w:p w14:paraId="0A7DF1C1" w14:textId="77777777" w:rsidR="004C02D6" w:rsidRPr="00EF6456" w:rsidRDefault="004C02D6" w:rsidP="00092E75">
            <w:pPr>
              <w:jc w:val="center"/>
              <w:rPr>
                <w:sz w:val="28"/>
                <w:szCs w:val="28"/>
              </w:rPr>
            </w:pPr>
            <w:r w:rsidRPr="00EF6456">
              <w:rPr>
                <w:sz w:val="28"/>
                <w:szCs w:val="28"/>
              </w:rPr>
              <w:t>4</w:t>
            </w:r>
          </w:p>
        </w:tc>
        <w:tc>
          <w:tcPr>
            <w:tcW w:w="1217" w:type="dxa"/>
            <w:vAlign w:val="center"/>
          </w:tcPr>
          <w:p w14:paraId="1CB02087" w14:textId="77777777" w:rsidR="004C02D6" w:rsidRPr="00EF6456" w:rsidRDefault="004C02D6" w:rsidP="00092E75">
            <w:pPr>
              <w:jc w:val="center"/>
              <w:rPr>
                <w:sz w:val="28"/>
                <w:szCs w:val="28"/>
              </w:rPr>
            </w:pPr>
            <w:r w:rsidRPr="00EF6456">
              <w:rPr>
                <w:sz w:val="28"/>
                <w:szCs w:val="28"/>
              </w:rPr>
              <w:t>5</w:t>
            </w:r>
          </w:p>
        </w:tc>
        <w:tc>
          <w:tcPr>
            <w:tcW w:w="1341" w:type="dxa"/>
            <w:gridSpan w:val="2"/>
            <w:vAlign w:val="center"/>
          </w:tcPr>
          <w:p w14:paraId="2BDCA35A" w14:textId="77777777" w:rsidR="004C02D6" w:rsidRPr="00EF6456" w:rsidRDefault="004C02D6" w:rsidP="00092E75">
            <w:pPr>
              <w:jc w:val="center"/>
              <w:rPr>
                <w:sz w:val="28"/>
                <w:szCs w:val="28"/>
              </w:rPr>
            </w:pPr>
            <w:r w:rsidRPr="00EF6456">
              <w:rPr>
                <w:sz w:val="28"/>
                <w:szCs w:val="28"/>
              </w:rPr>
              <w:t>6</w:t>
            </w:r>
          </w:p>
        </w:tc>
        <w:tc>
          <w:tcPr>
            <w:tcW w:w="1342" w:type="dxa"/>
            <w:vAlign w:val="center"/>
          </w:tcPr>
          <w:p w14:paraId="4A737209" w14:textId="77777777" w:rsidR="004C02D6" w:rsidRPr="00EF6456" w:rsidRDefault="004C02D6" w:rsidP="00092E75">
            <w:pPr>
              <w:jc w:val="center"/>
              <w:rPr>
                <w:sz w:val="28"/>
                <w:szCs w:val="28"/>
              </w:rPr>
            </w:pPr>
            <w:r w:rsidRPr="00EF6456">
              <w:rPr>
                <w:sz w:val="28"/>
                <w:szCs w:val="28"/>
              </w:rPr>
              <w:t>7</w:t>
            </w:r>
          </w:p>
        </w:tc>
        <w:tc>
          <w:tcPr>
            <w:tcW w:w="1341" w:type="dxa"/>
            <w:vAlign w:val="center"/>
          </w:tcPr>
          <w:p w14:paraId="49EAA1E7" w14:textId="77777777" w:rsidR="004C02D6" w:rsidRPr="00EF6456" w:rsidRDefault="004C02D6" w:rsidP="00092E75">
            <w:pPr>
              <w:jc w:val="center"/>
              <w:rPr>
                <w:sz w:val="28"/>
                <w:szCs w:val="28"/>
              </w:rPr>
            </w:pPr>
            <w:r w:rsidRPr="00EF6456">
              <w:rPr>
                <w:sz w:val="28"/>
                <w:szCs w:val="28"/>
              </w:rPr>
              <w:t>8</w:t>
            </w:r>
          </w:p>
        </w:tc>
        <w:tc>
          <w:tcPr>
            <w:tcW w:w="1467" w:type="dxa"/>
            <w:vAlign w:val="center"/>
          </w:tcPr>
          <w:p w14:paraId="49520491" w14:textId="77777777" w:rsidR="004C02D6" w:rsidRPr="00EF6456" w:rsidRDefault="004C02D6" w:rsidP="00092E75">
            <w:pPr>
              <w:jc w:val="center"/>
              <w:rPr>
                <w:sz w:val="28"/>
                <w:szCs w:val="28"/>
              </w:rPr>
            </w:pPr>
            <w:r w:rsidRPr="00EF6456">
              <w:rPr>
                <w:sz w:val="28"/>
                <w:szCs w:val="28"/>
              </w:rPr>
              <w:t>9</w:t>
            </w:r>
          </w:p>
        </w:tc>
        <w:tc>
          <w:tcPr>
            <w:tcW w:w="1579" w:type="dxa"/>
          </w:tcPr>
          <w:p w14:paraId="6A860CDC" w14:textId="77777777" w:rsidR="004C02D6" w:rsidRPr="00EF6456" w:rsidRDefault="004C02D6" w:rsidP="00092E75">
            <w:pPr>
              <w:jc w:val="center"/>
              <w:rPr>
                <w:sz w:val="28"/>
                <w:szCs w:val="28"/>
              </w:rPr>
            </w:pPr>
            <w:r w:rsidRPr="00EF6456">
              <w:rPr>
                <w:sz w:val="28"/>
                <w:szCs w:val="28"/>
              </w:rPr>
              <w:t>10</w:t>
            </w:r>
          </w:p>
        </w:tc>
      </w:tr>
      <w:tr w:rsidR="004C02D6" w:rsidRPr="00EF6456" w14:paraId="381F29DE"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vAlign w:val="center"/>
          </w:tcPr>
          <w:p w14:paraId="57CAAE2C" w14:textId="77777777" w:rsidR="004C02D6" w:rsidRPr="00EF6456" w:rsidRDefault="004C02D6" w:rsidP="00092E75">
            <w:pPr>
              <w:jc w:val="center"/>
              <w:rPr>
                <w:sz w:val="28"/>
                <w:szCs w:val="28"/>
              </w:rPr>
            </w:pPr>
            <w:r w:rsidRPr="00EF6456">
              <w:rPr>
                <w:sz w:val="28"/>
                <w:szCs w:val="28"/>
              </w:rPr>
              <w:t>1.</w:t>
            </w:r>
          </w:p>
        </w:tc>
        <w:tc>
          <w:tcPr>
            <w:tcW w:w="14310" w:type="dxa"/>
            <w:gridSpan w:val="10"/>
          </w:tcPr>
          <w:p w14:paraId="1588B1F1"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5B1CC9C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E95EFC9" w14:textId="77777777" w:rsidR="004C02D6" w:rsidRPr="00EF6456" w:rsidRDefault="004C02D6" w:rsidP="00092E75">
            <w:pPr>
              <w:jc w:val="center"/>
              <w:rPr>
                <w:sz w:val="28"/>
                <w:szCs w:val="28"/>
              </w:rPr>
            </w:pPr>
            <w:r w:rsidRPr="00EF6456">
              <w:rPr>
                <w:sz w:val="28"/>
                <w:szCs w:val="28"/>
              </w:rPr>
              <w:t>1.1</w:t>
            </w:r>
          </w:p>
        </w:tc>
        <w:tc>
          <w:tcPr>
            <w:tcW w:w="14310" w:type="dxa"/>
            <w:gridSpan w:val="10"/>
          </w:tcPr>
          <w:p w14:paraId="791CA617"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70411343"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A758FDC" w14:textId="77777777" w:rsidR="004C02D6" w:rsidRPr="00EF6456" w:rsidRDefault="004C02D6" w:rsidP="00092E75">
            <w:pPr>
              <w:jc w:val="center"/>
              <w:rPr>
                <w:sz w:val="28"/>
                <w:szCs w:val="28"/>
              </w:rPr>
            </w:pPr>
          </w:p>
        </w:tc>
        <w:tc>
          <w:tcPr>
            <w:tcW w:w="14310" w:type="dxa"/>
            <w:gridSpan w:val="10"/>
          </w:tcPr>
          <w:p w14:paraId="0B1CF073" w14:textId="77777777" w:rsidR="004C02D6" w:rsidRPr="00EF6456" w:rsidRDefault="004C02D6" w:rsidP="00FA4AB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26C43F2C"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0B8CE6FB" w14:textId="77777777" w:rsidR="004C02D6" w:rsidRPr="00EF6456" w:rsidRDefault="004C02D6" w:rsidP="00092E75">
            <w:pPr>
              <w:jc w:val="center"/>
              <w:rPr>
                <w:sz w:val="28"/>
                <w:szCs w:val="28"/>
              </w:rPr>
            </w:pPr>
          </w:p>
        </w:tc>
        <w:tc>
          <w:tcPr>
            <w:tcW w:w="14310" w:type="dxa"/>
            <w:gridSpan w:val="10"/>
          </w:tcPr>
          <w:p w14:paraId="3785E58E"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F64756" w:rsidRPr="00EF6456" w14:paraId="46B9F559"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1B83281" w14:textId="77777777" w:rsidR="004C02D6" w:rsidRPr="00EF6456" w:rsidRDefault="004C02D6" w:rsidP="00092E75">
            <w:pPr>
              <w:jc w:val="center"/>
              <w:rPr>
                <w:sz w:val="28"/>
                <w:szCs w:val="28"/>
              </w:rPr>
            </w:pPr>
            <w:r w:rsidRPr="00EF6456">
              <w:rPr>
                <w:sz w:val="28"/>
                <w:szCs w:val="28"/>
              </w:rPr>
              <w:t>1.1.1</w:t>
            </w:r>
          </w:p>
        </w:tc>
        <w:tc>
          <w:tcPr>
            <w:tcW w:w="3568" w:type="dxa"/>
          </w:tcPr>
          <w:p w14:paraId="22766F8F"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34A27B9E" w14:textId="77777777" w:rsidR="004C02D6" w:rsidRPr="00EF6456" w:rsidRDefault="004C02D6" w:rsidP="00092E75">
            <w:pPr>
              <w:jc w:val="center"/>
              <w:rPr>
                <w:sz w:val="28"/>
                <w:szCs w:val="28"/>
              </w:rPr>
            </w:pPr>
            <w:r w:rsidRPr="00EF6456">
              <w:rPr>
                <w:sz w:val="28"/>
                <w:szCs w:val="28"/>
              </w:rPr>
              <w:t>Шт.</w:t>
            </w:r>
          </w:p>
        </w:tc>
        <w:tc>
          <w:tcPr>
            <w:tcW w:w="984" w:type="dxa"/>
            <w:vAlign w:val="center"/>
          </w:tcPr>
          <w:p w14:paraId="586D3EDA" w14:textId="77777777" w:rsidR="004C02D6" w:rsidRPr="00EF6456" w:rsidRDefault="004C02D6" w:rsidP="00092E75">
            <w:pPr>
              <w:jc w:val="center"/>
              <w:rPr>
                <w:sz w:val="28"/>
                <w:szCs w:val="28"/>
              </w:rPr>
            </w:pPr>
            <w:r w:rsidRPr="00EF6456">
              <w:rPr>
                <w:sz w:val="28"/>
                <w:szCs w:val="28"/>
              </w:rPr>
              <w:t>3</w:t>
            </w:r>
          </w:p>
        </w:tc>
        <w:tc>
          <w:tcPr>
            <w:tcW w:w="1217" w:type="dxa"/>
            <w:vAlign w:val="center"/>
          </w:tcPr>
          <w:p w14:paraId="721124F5" w14:textId="77777777" w:rsidR="004C02D6" w:rsidRPr="00EF6456" w:rsidRDefault="004C02D6" w:rsidP="00092E75">
            <w:pPr>
              <w:jc w:val="center"/>
              <w:rPr>
                <w:sz w:val="28"/>
                <w:szCs w:val="28"/>
              </w:rPr>
            </w:pPr>
            <w:r w:rsidRPr="00EF6456">
              <w:rPr>
                <w:sz w:val="28"/>
                <w:szCs w:val="28"/>
              </w:rPr>
              <w:t>1</w:t>
            </w:r>
          </w:p>
        </w:tc>
        <w:tc>
          <w:tcPr>
            <w:tcW w:w="1341" w:type="dxa"/>
            <w:gridSpan w:val="2"/>
            <w:vAlign w:val="center"/>
          </w:tcPr>
          <w:p w14:paraId="16C3BD33" w14:textId="77777777" w:rsidR="004C02D6" w:rsidRPr="00EF6456" w:rsidRDefault="004C02D6" w:rsidP="00092E75">
            <w:pPr>
              <w:jc w:val="center"/>
              <w:rPr>
                <w:sz w:val="28"/>
                <w:szCs w:val="28"/>
              </w:rPr>
            </w:pPr>
          </w:p>
        </w:tc>
        <w:tc>
          <w:tcPr>
            <w:tcW w:w="1342" w:type="dxa"/>
            <w:vAlign w:val="center"/>
          </w:tcPr>
          <w:p w14:paraId="6E3DFA1B" w14:textId="77777777" w:rsidR="004C02D6" w:rsidRPr="00EF6456" w:rsidRDefault="004C02D6" w:rsidP="00092E75">
            <w:pPr>
              <w:jc w:val="center"/>
              <w:rPr>
                <w:sz w:val="28"/>
                <w:szCs w:val="28"/>
              </w:rPr>
            </w:pPr>
          </w:p>
        </w:tc>
        <w:tc>
          <w:tcPr>
            <w:tcW w:w="1341" w:type="dxa"/>
            <w:vAlign w:val="center"/>
          </w:tcPr>
          <w:p w14:paraId="5AB0E0EF" w14:textId="77777777" w:rsidR="004C02D6" w:rsidRPr="00EF6456" w:rsidRDefault="004C02D6" w:rsidP="00092E75">
            <w:pPr>
              <w:jc w:val="center"/>
              <w:rPr>
                <w:sz w:val="28"/>
                <w:szCs w:val="28"/>
              </w:rPr>
            </w:pPr>
          </w:p>
        </w:tc>
        <w:tc>
          <w:tcPr>
            <w:tcW w:w="1467" w:type="dxa"/>
          </w:tcPr>
          <w:p w14:paraId="4EB205DE" w14:textId="77777777" w:rsidR="004C02D6" w:rsidRPr="00EF6456" w:rsidRDefault="004C02D6" w:rsidP="00092E75">
            <w:pPr>
              <w:jc w:val="center"/>
              <w:rPr>
                <w:sz w:val="28"/>
                <w:szCs w:val="28"/>
              </w:rPr>
            </w:pPr>
          </w:p>
        </w:tc>
        <w:tc>
          <w:tcPr>
            <w:tcW w:w="1579" w:type="dxa"/>
          </w:tcPr>
          <w:p w14:paraId="1E97F5B5" w14:textId="77777777" w:rsidR="004C02D6" w:rsidRPr="00EF6456" w:rsidRDefault="004C02D6" w:rsidP="00092E75">
            <w:pPr>
              <w:jc w:val="center"/>
              <w:rPr>
                <w:sz w:val="28"/>
                <w:szCs w:val="28"/>
              </w:rPr>
            </w:pPr>
          </w:p>
        </w:tc>
      </w:tr>
      <w:tr w:rsidR="00F64756" w:rsidRPr="00EF6456" w14:paraId="65857108"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70633F1" w14:textId="77777777" w:rsidR="004C02D6" w:rsidRPr="00EF6456" w:rsidRDefault="004C02D6" w:rsidP="00092E75">
            <w:pPr>
              <w:jc w:val="center"/>
              <w:rPr>
                <w:sz w:val="28"/>
                <w:szCs w:val="28"/>
              </w:rPr>
            </w:pPr>
            <w:r w:rsidRPr="00EF6456">
              <w:rPr>
                <w:sz w:val="28"/>
                <w:szCs w:val="28"/>
              </w:rPr>
              <w:t>1.1.2</w:t>
            </w:r>
          </w:p>
        </w:tc>
        <w:tc>
          <w:tcPr>
            <w:tcW w:w="3568" w:type="dxa"/>
          </w:tcPr>
          <w:p w14:paraId="740391DE"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47FFF260" w14:textId="77777777" w:rsidR="004C02D6" w:rsidRPr="00EF6456" w:rsidRDefault="004C02D6" w:rsidP="00092E75">
            <w:pPr>
              <w:jc w:val="center"/>
              <w:rPr>
                <w:sz w:val="28"/>
                <w:szCs w:val="28"/>
              </w:rPr>
            </w:pPr>
            <w:r w:rsidRPr="00EF6456">
              <w:rPr>
                <w:sz w:val="28"/>
                <w:szCs w:val="28"/>
              </w:rPr>
              <w:t>Шт.</w:t>
            </w:r>
          </w:p>
        </w:tc>
        <w:tc>
          <w:tcPr>
            <w:tcW w:w="984" w:type="dxa"/>
            <w:vAlign w:val="center"/>
          </w:tcPr>
          <w:p w14:paraId="4102291D" w14:textId="77777777" w:rsidR="004C02D6" w:rsidRPr="00EF6456" w:rsidRDefault="004C02D6" w:rsidP="00092E75">
            <w:pPr>
              <w:jc w:val="center"/>
              <w:rPr>
                <w:sz w:val="28"/>
                <w:szCs w:val="28"/>
              </w:rPr>
            </w:pPr>
            <w:r w:rsidRPr="00EF6456">
              <w:rPr>
                <w:sz w:val="28"/>
                <w:szCs w:val="28"/>
              </w:rPr>
              <w:t>3</w:t>
            </w:r>
          </w:p>
        </w:tc>
        <w:tc>
          <w:tcPr>
            <w:tcW w:w="1217" w:type="dxa"/>
            <w:vAlign w:val="center"/>
          </w:tcPr>
          <w:p w14:paraId="0AF00804" w14:textId="77777777" w:rsidR="004C02D6" w:rsidRPr="00EF6456" w:rsidRDefault="004C02D6" w:rsidP="00092E75">
            <w:pPr>
              <w:jc w:val="center"/>
              <w:rPr>
                <w:sz w:val="28"/>
                <w:szCs w:val="28"/>
              </w:rPr>
            </w:pPr>
            <w:r w:rsidRPr="00EF6456">
              <w:rPr>
                <w:sz w:val="28"/>
                <w:szCs w:val="28"/>
              </w:rPr>
              <w:t>1</w:t>
            </w:r>
          </w:p>
        </w:tc>
        <w:tc>
          <w:tcPr>
            <w:tcW w:w="1341" w:type="dxa"/>
            <w:gridSpan w:val="2"/>
            <w:vAlign w:val="center"/>
          </w:tcPr>
          <w:p w14:paraId="35704A0F" w14:textId="77777777" w:rsidR="004C02D6" w:rsidRPr="00EF6456" w:rsidRDefault="004C02D6" w:rsidP="00092E75">
            <w:pPr>
              <w:jc w:val="center"/>
              <w:rPr>
                <w:sz w:val="28"/>
                <w:szCs w:val="28"/>
              </w:rPr>
            </w:pPr>
          </w:p>
        </w:tc>
        <w:tc>
          <w:tcPr>
            <w:tcW w:w="1342" w:type="dxa"/>
            <w:vAlign w:val="center"/>
          </w:tcPr>
          <w:p w14:paraId="2FD5FBAA" w14:textId="77777777" w:rsidR="004C02D6" w:rsidRPr="00EF6456" w:rsidRDefault="004C02D6" w:rsidP="00092E75">
            <w:pPr>
              <w:jc w:val="center"/>
              <w:rPr>
                <w:sz w:val="28"/>
                <w:szCs w:val="28"/>
              </w:rPr>
            </w:pPr>
          </w:p>
        </w:tc>
        <w:tc>
          <w:tcPr>
            <w:tcW w:w="1341" w:type="dxa"/>
            <w:vAlign w:val="center"/>
          </w:tcPr>
          <w:p w14:paraId="3F2476E9" w14:textId="77777777" w:rsidR="004C02D6" w:rsidRPr="00EF6456" w:rsidRDefault="004C02D6" w:rsidP="00092E75">
            <w:pPr>
              <w:jc w:val="center"/>
              <w:rPr>
                <w:sz w:val="28"/>
                <w:szCs w:val="28"/>
              </w:rPr>
            </w:pPr>
          </w:p>
        </w:tc>
        <w:tc>
          <w:tcPr>
            <w:tcW w:w="1467" w:type="dxa"/>
          </w:tcPr>
          <w:p w14:paraId="74F28D6D" w14:textId="77777777" w:rsidR="004C02D6" w:rsidRPr="00EF6456" w:rsidRDefault="004C02D6" w:rsidP="00092E75">
            <w:pPr>
              <w:jc w:val="center"/>
              <w:rPr>
                <w:sz w:val="28"/>
                <w:szCs w:val="28"/>
              </w:rPr>
            </w:pPr>
          </w:p>
        </w:tc>
        <w:tc>
          <w:tcPr>
            <w:tcW w:w="1579" w:type="dxa"/>
          </w:tcPr>
          <w:p w14:paraId="18288510" w14:textId="77777777" w:rsidR="004C02D6" w:rsidRPr="00EF6456" w:rsidRDefault="004C02D6" w:rsidP="00092E75">
            <w:pPr>
              <w:jc w:val="center"/>
              <w:rPr>
                <w:sz w:val="28"/>
                <w:szCs w:val="28"/>
              </w:rPr>
            </w:pPr>
          </w:p>
        </w:tc>
      </w:tr>
      <w:tr w:rsidR="00F64756" w:rsidRPr="00EF6456" w14:paraId="4BF3C501"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4B4E1EEA" w14:textId="77777777" w:rsidR="00CE5767" w:rsidRPr="00EF6456" w:rsidRDefault="00CE5767" w:rsidP="00CE5767">
            <w:pPr>
              <w:jc w:val="center"/>
              <w:rPr>
                <w:sz w:val="28"/>
                <w:szCs w:val="28"/>
              </w:rPr>
            </w:pPr>
            <w:r w:rsidRPr="00EF6456">
              <w:rPr>
                <w:sz w:val="28"/>
                <w:szCs w:val="28"/>
              </w:rPr>
              <w:t>1.1.3</w:t>
            </w:r>
          </w:p>
        </w:tc>
        <w:tc>
          <w:tcPr>
            <w:tcW w:w="3568" w:type="dxa"/>
            <w:shd w:val="clear" w:color="auto" w:fill="auto"/>
          </w:tcPr>
          <w:p w14:paraId="0F04DD23"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14:paraId="48A4514B" w14:textId="77777777" w:rsidR="00CE5767" w:rsidRPr="00EF6456" w:rsidRDefault="00CE5767" w:rsidP="00CE5767">
            <w:pPr>
              <w:jc w:val="center"/>
              <w:rPr>
                <w:sz w:val="28"/>
                <w:szCs w:val="28"/>
              </w:rPr>
            </w:pPr>
            <w:r w:rsidRPr="00EF6456">
              <w:rPr>
                <w:sz w:val="28"/>
                <w:szCs w:val="28"/>
              </w:rPr>
              <w:lastRenderedPageBreak/>
              <w:t>Шт.</w:t>
            </w:r>
          </w:p>
        </w:tc>
        <w:tc>
          <w:tcPr>
            <w:tcW w:w="984" w:type="dxa"/>
            <w:vAlign w:val="center"/>
          </w:tcPr>
          <w:p w14:paraId="62CF9252" w14:textId="77777777" w:rsidR="00CE5767" w:rsidRPr="00EF6456" w:rsidRDefault="00CE5767" w:rsidP="00CE5767">
            <w:pPr>
              <w:jc w:val="center"/>
              <w:rPr>
                <w:sz w:val="28"/>
                <w:szCs w:val="28"/>
              </w:rPr>
            </w:pPr>
            <w:r w:rsidRPr="00EF6456">
              <w:rPr>
                <w:sz w:val="28"/>
                <w:szCs w:val="28"/>
              </w:rPr>
              <w:t>3</w:t>
            </w:r>
          </w:p>
        </w:tc>
        <w:tc>
          <w:tcPr>
            <w:tcW w:w="1217" w:type="dxa"/>
            <w:vAlign w:val="center"/>
          </w:tcPr>
          <w:p w14:paraId="502D3917" w14:textId="77777777" w:rsidR="00CE5767" w:rsidRPr="00EF6456" w:rsidRDefault="00CE5767" w:rsidP="00CE5767">
            <w:pPr>
              <w:jc w:val="center"/>
              <w:rPr>
                <w:sz w:val="28"/>
                <w:szCs w:val="28"/>
              </w:rPr>
            </w:pPr>
            <w:r w:rsidRPr="00EF6456">
              <w:rPr>
                <w:sz w:val="28"/>
                <w:szCs w:val="28"/>
              </w:rPr>
              <w:t>1</w:t>
            </w:r>
          </w:p>
        </w:tc>
        <w:tc>
          <w:tcPr>
            <w:tcW w:w="1341" w:type="dxa"/>
            <w:gridSpan w:val="2"/>
            <w:vAlign w:val="center"/>
          </w:tcPr>
          <w:p w14:paraId="71F4175F" w14:textId="77777777" w:rsidR="00CE5767" w:rsidRPr="00EF6456" w:rsidRDefault="00CE5767" w:rsidP="00CE5767">
            <w:pPr>
              <w:jc w:val="center"/>
              <w:rPr>
                <w:sz w:val="28"/>
                <w:szCs w:val="28"/>
              </w:rPr>
            </w:pPr>
          </w:p>
        </w:tc>
        <w:tc>
          <w:tcPr>
            <w:tcW w:w="1342" w:type="dxa"/>
            <w:vAlign w:val="center"/>
          </w:tcPr>
          <w:p w14:paraId="3C31868E" w14:textId="77777777" w:rsidR="00CE5767" w:rsidRPr="00EF6456" w:rsidRDefault="00CE5767" w:rsidP="00CE5767">
            <w:pPr>
              <w:jc w:val="center"/>
              <w:rPr>
                <w:sz w:val="28"/>
                <w:szCs w:val="28"/>
              </w:rPr>
            </w:pPr>
          </w:p>
        </w:tc>
        <w:tc>
          <w:tcPr>
            <w:tcW w:w="1341" w:type="dxa"/>
            <w:vAlign w:val="center"/>
          </w:tcPr>
          <w:p w14:paraId="5303D6EB" w14:textId="77777777" w:rsidR="00CE5767" w:rsidRPr="00EF6456" w:rsidRDefault="00CE5767" w:rsidP="00CE5767">
            <w:pPr>
              <w:jc w:val="center"/>
              <w:rPr>
                <w:sz w:val="28"/>
                <w:szCs w:val="28"/>
              </w:rPr>
            </w:pPr>
          </w:p>
        </w:tc>
        <w:tc>
          <w:tcPr>
            <w:tcW w:w="1467" w:type="dxa"/>
          </w:tcPr>
          <w:p w14:paraId="5558CD56" w14:textId="77777777" w:rsidR="00CE5767" w:rsidRPr="00EF6456" w:rsidRDefault="00CE5767" w:rsidP="00CE5767">
            <w:pPr>
              <w:jc w:val="center"/>
              <w:rPr>
                <w:sz w:val="28"/>
                <w:szCs w:val="28"/>
              </w:rPr>
            </w:pPr>
          </w:p>
        </w:tc>
        <w:tc>
          <w:tcPr>
            <w:tcW w:w="1579" w:type="dxa"/>
          </w:tcPr>
          <w:p w14:paraId="4ACA3F86" w14:textId="77777777" w:rsidR="00CE5767" w:rsidRPr="00EF6456" w:rsidRDefault="00CE5767" w:rsidP="00CE5767">
            <w:pPr>
              <w:jc w:val="center"/>
              <w:rPr>
                <w:sz w:val="28"/>
                <w:szCs w:val="28"/>
              </w:rPr>
            </w:pPr>
          </w:p>
        </w:tc>
      </w:tr>
      <w:tr w:rsidR="00F64756" w:rsidRPr="00EF6456" w14:paraId="1183BD5E"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1D9A295" w14:textId="77777777" w:rsidR="00CE5767" w:rsidRPr="00EF6456" w:rsidRDefault="00CE5767" w:rsidP="00CE5767">
            <w:pPr>
              <w:jc w:val="center"/>
              <w:rPr>
                <w:sz w:val="28"/>
                <w:szCs w:val="28"/>
              </w:rPr>
            </w:pPr>
            <w:r w:rsidRPr="00EF6456">
              <w:rPr>
                <w:sz w:val="28"/>
                <w:szCs w:val="28"/>
              </w:rPr>
              <w:t>1.1.4</w:t>
            </w:r>
          </w:p>
        </w:tc>
        <w:tc>
          <w:tcPr>
            <w:tcW w:w="3568" w:type="dxa"/>
            <w:shd w:val="clear" w:color="auto" w:fill="auto"/>
          </w:tcPr>
          <w:p w14:paraId="753F2B8E" w14:textId="77777777" w:rsidR="00CD575C" w:rsidRDefault="00CD575C" w:rsidP="00CD575C">
            <w:pPr>
              <w:spacing w:line="216" w:lineRule="auto"/>
              <w:rPr>
                <w:sz w:val="28"/>
                <w:szCs w:val="28"/>
              </w:rPr>
            </w:pPr>
            <w:r>
              <w:rPr>
                <w:sz w:val="28"/>
                <w:szCs w:val="28"/>
              </w:rPr>
              <w:t>ПСД на реконструкцию комплекса водоотведения.</w:t>
            </w:r>
          </w:p>
          <w:p w14:paraId="1376E957"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53E260BB" w14:textId="77777777" w:rsidR="00CE5767" w:rsidRPr="00EF6456" w:rsidRDefault="00CE5767" w:rsidP="00CE5767">
            <w:pPr>
              <w:jc w:val="center"/>
              <w:rPr>
                <w:sz w:val="28"/>
                <w:szCs w:val="28"/>
              </w:rPr>
            </w:pPr>
            <w:r w:rsidRPr="00EF6456">
              <w:rPr>
                <w:sz w:val="28"/>
                <w:szCs w:val="28"/>
              </w:rPr>
              <w:t>Шт.</w:t>
            </w:r>
          </w:p>
        </w:tc>
        <w:tc>
          <w:tcPr>
            <w:tcW w:w="984" w:type="dxa"/>
            <w:vAlign w:val="center"/>
          </w:tcPr>
          <w:p w14:paraId="2EA5D3A1" w14:textId="77777777" w:rsidR="00CE5767" w:rsidRPr="00EF6456" w:rsidRDefault="00CE5767" w:rsidP="00CE5767">
            <w:pPr>
              <w:jc w:val="center"/>
              <w:rPr>
                <w:sz w:val="28"/>
                <w:szCs w:val="28"/>
              </w:rPr>
            </w:pPr>
            <w:r w:rsidRPr="00EF6456">
              <w:rPr>
                <w:sz w:val="28"/>
                <w:szCs w:val="28"/>
              </w:rPr>
              <w:t>3</w:t>
            </w:r>
          </w:p>
        </w:tc>
        <w:tc>
          <w:tcPr>
            <w:tcW w:w="1217" w:type="dxa"/>
            <w:vAlign w:val="center"/>
          </w:tcPr>
          <w:p w14:paraId="2AB49E55" w14:textId="77777777" w:rsidR="00CE5767" w:rsidRPr="00EF6456" w:rsidRDefault="00CE5767" w:rsidP="00CE5767">
            <w:pPr>
              <w:jc w:val="center"/>
              <w:rPr>
                <w:sz w:val="28"/>
                <w:szCs w:val="28"/>
              </w:rPr>
            </w:pPr>
            <w:r w:rsidRPr="00EF6456">
              <w:rPr>
                <w:sz w:val="28"/>
                <w:szCs w:val="28"/>
              </w:rPr>
              <w:t>1</w:t>
            </w:r>
          </w:p>
        </w:tc>
        <w:tc>
          <w:tcPr>
            <w:tcW w:w="1341" w:type="dxa"/>
            <w:gridSpan w:val="2"/>
            <w:vAlign w:val="center"/>
          </w:tcPr>
          <w:p w14:paraId="6E2AEA5C" w14:textId="77777777" w:rsidR="00CE5767" w:rsidRPr="00EF6456" w:rsidRDefault="00CE5767" w:rsidP="00CE5767">
            <w:pPr>
              <w:jc w:val="center"/>
              <w:rPr>
                <w:sz w:val="28"/>
                <w:szCs w:val="28"/>
              </w:rPr>
            </w:pPr>
          </w:p>
        </w:tc>
        <w:tc>
          <w:tcPr>
            <w:tcW w:w="1342" w:type="dxa"/>
            <w:vAlign w:val="center"/>
          </w:tcPr>
          <w:p w14:paraId="7F6DB032" w14:textId="77777777" w:rsidR="00CE5767" w:rsidRPr="00EF6456" w:rsidRDefault="00CE5767" w:rsidP="00CE5767">
            <w:pPr>
              <w:jc w:val="center"/>
              <w:rPr>
                <w:sz w:val="28"/>
                <w:szCs w:val="28"/>
              </w:rPr>
            </w:pPr>
          </w:p>
        </w:tc>
        <w:tc>
          <w:tcPr>
            <w:tcW w:w="1341" w:type="dxa"/>
            <w:vAlign w:val="center"/>
          </w:tcPr>
          <w:p w14:paraId="2E0D7A35" w14:textId="77777777" w:rsidR="00CE5767" w:rsidRPr="00EF6456" w:rsidRDefault="00CE5767" w:rsidP="00CE5767">
            <w:pPr>
              <w:jc w:val="center"/>
              <w:rPr>
                <w:sz w:val="28"/>
                <w:szCs w:val="28"/>
              </w:rPr>
            </w:pPr>
          </w:p>
        </w:tc>
        <w:tc>
          <w:tcPr>
            <w:tcW w:w="1467" w:type="dxa"/>
          </w:tcPr>
          <w:p w14:paraId="56160976" w14:textId="77777777" w:rsidR="00CE5767" w:rsidRPr="00EF6456" w:rsidRDefault="00CE5767" w:rsidP="00CE5767">
            <w:pPr>
              <w:jc w:val="center"/>
              <w:rPr>
                <w:sz w:val="28"/>
                <w:szCs w:val="28"/>
              </w:rPr>
            </w:pPr>
          </w:p>
        </w:tc>
        <w:tc>
          <w:tcPr>
            <w:tcW w:w="1579" w:type="dxa"/>
          </w:tcPr>
          <w:p w14:paraId="2675D547" w14:textId="77777777" w:rsidR="00CE5767" w:rsidRPr="00EF6456" w:rsidRDefault="00CE5767" w:rsidP="00CE5767">
            <w:pPr>
              <w:jc w:val="center"/>
              <w:rPr>
                <w:sz w:val="28"/>
                <w:szCs w:val="28"/>
              </w:rPr>
            </w:pPr>
          </w:p>
        </w:tc>
      </w:tr>
      <w:tr w:rsidR="00F64756" w:rsidRPr="00EF6456" w14:paraId="5B879DB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060477F3" w14:textId="77777777" w:rsidR="00F64756" w:rsidRPr="00EF6456" w:rsidRDefault="00F64756" w:rsidP="00F64756">
            <w:pPr>
              <w:jc w:val="center"/>
              <w:rPr>
                <w:sz w:val="28"/>
                <w:szCs w:val="28"/>
              </w:rPr>
            </w:pPr>
            <w:r>
              <w:rPr>
                <w:sz w:val="28"/>
                <w:szCs w:val="28"/>
              </w:rPr>
              <w:t xml:space="preserve">1.1.5 </w:t>
            </w:r>
          </w:p>
        </w:tc>
        <w:tc>
          <w:tcPr>
            <w:tcW w:w="3568" w:type="dxa"/>
            <w:shd w:val="clear" w:color="auto" w:fill="auto"/>
          </w:tcPr>
          <w:p w14:paraId="747A4C9D" w14:textId="77777777" w:rsidR="00F64756" w:rsidRDefault="00F64756" w:rsidP="00CD575C">
            <w:pPr>
              <w:spacing w:line="216" w:lineRule="auto"/>
              <w:rPr>
                <w:sz w:val="28"/>
                <w:szCs w:val="28"/>
              </w:rPr>
            </w:pPr>
            <w:r>
              <w:rPr>
                <w:sz w:val="28"/>
                <w:szCs w:val="28"/>
              </w:rPr>
              <w:t>Проведение экспертизы КНС</w:t>
            </w:r>
          </w:p>
        </w:tc>
        <w:tc>
          <w:tcPr>
            <w:tcW w:w="1471" w:type="dxa"/>
            <w:vAlign w:val="center"/>
          </w:tcPr>
          <w:p w14:paraId="12DA0ABD" w14:textId="77777777" w:rsidR="00F64756" w:rsidRPr="00EF6456" w:rsidRDefault="001040D9" w:rsidP="00CE5767">
            <w:pPr>
              <w:jc w:val="center"/>
              <w:rPr>
                <w:sz w:val="28"/>
                <w:szCs w:val="28"/>
              </w:rPr>
            </w:pPr>
            <w:r>
              <w:rPr>
                <w:sz w:val="28"/>
                <w:szCs w:val="28"/>
              </w:rPr>
              <w:t>шт</w:t>
            </w:r>
          </w:p>
        </w:tc>
        <w:tc>
          <w:tcPr>
            <w:tcW w:w="984" w:type="dxa"/>
            <w:vAlign w:val="center"/>
          </w:tcPr>
          <w:p w14:paraId="51DAB71F" w14:textId="77777777" w:rsidR="00F64756" w:rsidRPr="00EF6456" w:rsidRDefault="001040D9" w:rsidP="00CE5767">
            <w:pPr>
              <w:jc w:val="center"/>
              <w:rPr>
                <w:sz w:val="28"/>
                <w:szCs w:val="28"/>
              </w:rPr>
            </w:pPr>
            <w:r>
              <w:rPr>
                <w:sz w:val="28"/>
                <w:szCs w:val="28"/>
              </w:rPr>
              <w:t>3</w:t>
            </w:r>
          </w:p>
        </w:tc>
        <w:tc>
          <w:tcPr>
            <w:tcW w:w="1217" w:type="dxa"/>
            <w:vAlign w:val="center"/>
          </w:tcPr>
          <w:p w14:paraId="4EAFFE85" w14:textId="77777777" w:rsidR="00F64756" w:rsidRPr="00EF6456" w:rsidRDefault="00F64756" w:rsidP="00CE5767">
            <w:pPr>
              <w:jc w:val="center"/>
              <w:rPr>
                <w:sz w:val="28"/>
                <w:szCs w:val="28"/>
              </w:rPr>
            </w:pPr>
          </w:p>
        </w:tc>
        <w:tc>
          <w:tcPr>
            <w:tcW w:w="1341" w:type="dxa"/>
            <w:gridSpan w:val="2"/>
            <w:vAlign w:val="center"/>
          </w:tcPr>
          <w:p w14:paraId="50C4217C" w14:textId="77777777" w:rsidR="00F64756" w:rsidRPr="00EF6456" w:rsidRDefault="00F64756" w:rsidP="00CE5767">
            <w:pPr>
              <w:jc w:val="center"/>
              <w:rPr>
                <w:sz w:val="28"/>
                <w:szCs w:val="28"/>
              </w:rPr>
            </w:pPr>
          </w:p>
        </w:tc>
        <w:tc>
          <w:tcPr>
            <w:tcW w:w="1342" w:type="dxa"/>
            <w:vAlign w:val="center"/>
          </w:tcPr>
          <w:p w14:paraId="0F4584D7" w14:textId="77777777" w:rsidR="00F64756" w:rsidRPr="00EF6456" w:rsidRDefault="00F64756" w:rsidP="00CE5767">
            <w:pPr>
              <w:jc w:val="center"/>
              <w:rPr>
                <w:sz w:val="28"/>
                <w:szCs w:val="28"/>
              </w:rPr>
            </w:pPr>
          </w:p>
        </w:tc>
        <w:tc>
          <w:tcPr>
            <w:tcW w:w="1341" w:type="dxa"/>
            <w:vAlign w:val="center"/>
          </w:tcPr>
          <w:p w14:paraId="7905EA11" w14:textId="77777777" w:rsidR="00F64756" w:rsidRPr="00EF6456" w:rsidRDefault="00F64756" w:rsidP="00CE5767">
            <w:pPr>
              <w:jc w:val="center"/>
              <w:rPr>
                <w:sz w:val="28"/>
                <w:szCs w:val="28"/>
              </w:rPr>
            </w:pPr>
          </w:p>
        </w:tc>
        <w:tc>
          <w:tcPr>
            <w:tcW w:w="1467" w:type="dxa"/>
          </w:tcPr>
          <w:p w14:paraId="72F196B1" w14:textId="77777777" w:rsidR="00F64756" w:rsidRPr="00EF6456" w:rsidRDefault="00F64756" w:rsidP="00CE5767">
            <w:pPr>
              <w:jc w:val="center"/>
              <w:rPr>
                <w:sz w:val="28"/>
                <w:szCs w:val="28"/>
              </w:rPr>
            </w:pPr>
          </w:p>
        </w:tc>
        <w:tc>
          <w:tcPr>
            <w:tcW w:w="1579" w:type="dxa"/>
          </w:tcPr>
          <w:p w14:paraId="392F02B5" w14:textId="77777777" w:rsidR="00F64756" w:rsidRPr="00EF6456" w:rsidRDefault="00F64756" w:rsidP="00CE5767">
            <w:pPr>
              <w:jc w:val="center"/>
              <w:rPr>
                <w:sz w:val="28"/>
                <w:szCs w:val="28"/>
              </w:rPr>
            </w:pPr>
          </w:p>
        </w:tc>
      </w:tr>
      <w:tr w:rsidR="00F64756" w:rsidRPr="00EF6456" w14:paraId="6FD205AD"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CBA45A6" w14:textId="77777777" w:rsidR="00415F33" w:rsidRPr="00EF6456" w:rsidRDefault="00415F33" w:rsidP="001040D9">
            <w:pPr>
              <w:jc w:val="center"/>
              <w:rPr>
                <w:sz w:val="28"/>
                <w:szCs w:val="28"/>
              </w:rPr>
            </w:pPr>
            <w:r>
              <w:rPr>
                <w:sz w:val="28"/>
                <w:szCs w:val="28"/>
              </w:rPr>
              <w:t>1.1.</w:t>
            </w:r>
            <w:r w:rsidR="001040D9">
              <w:rPr>
                <w:sz w:val="28"/>
                <w:szCs w:val="28"/>
              </w:rPr>
              <w:t>6</w:t>
            </w:r>
          </w:p>
        </w:tc>
        <w:tc>
          <w:tcPr>
            <w:tcW w:w="3568" w:type="dxa"/>
            <w:shd w:val="clear" w:color="auto" w:fill="auto"/>
          </w:tcPr>
          <w:p w14:paraId="110EFF26" w14:textId="77777777" w:rsidR="00415F33" w:rsidRDefault="00415F33" w:rsidP="00CD575C">
            <w:pPr>
              <w:spacing w:line="216" w:lineRule="auto"/>
              <w:rPr>
                <w:sz w:val="28"/>
                <w:szCs w:val="28"/>
              </w:rPr>
            </w:pPr>
            <w:r>
              <w:rPr>
                <w:sz w:val="28"/>
                <w:szCs w:val="28"/>
              </w:rPr>
              <w:t>Распределительные газопроводы среднего и низкого давления по улицам Жилинского, Молодежной, Ленина, Краснодарская, пер.</w:t>
            </w:r>
            <w:r w:rsidR="00A537F7">
              <w:rPr>
                <w:sz w:val="28"/>
                <w:szCs w:val="28"/>
              </w:rPr>
              <w:t xml:space="preserve"> Хадыженский и ул. Луначарского и ПГБ-11 в ст. Васюринской Динского района</w:t>
            </w:r>
          </w:p>
        </w:tc>
        <w:tc>
          <w:tcPr>
            <w:tcW w:w="1471" w:type="dxa"/>
            <w:vAlign w:val="center"/>
          </w:tcPr>
          <w:p w14:paraId="075F0271" w14:textId="77777777" w:rsidR="00415F33" w:rsidRPr="00EF6456" w:rsidRDefault="00415F33" w:rsidP="00CE5767">
            <w:pPr>
              <w:jc w:val="center"/>
              <w:rPr>
                <w:sz w:val="28"/>
                <w:szCs w:val="28"/>
              </w:rPr>
            </w:pPr>
            <w:r>
              <w:rPr>
                <w:sz w:val="28"/>
                <w:szCs w:val="28"/>
              </w:rPr>
              <w:t>Шт.</w:t>
            </w:r>
          </w:p>
        </w:tc>
        <w:tc>
          <w:tcPr>
            <w:tcW w:w="984" w:type="dxa"/>
            <w:vAlign w:val="center"/>
          </w:tcPr>
          <w:p w14:paraId="62ED4DEA" w14:textId="77777777" w:rsidR="00415F33" w:rsidRPr="00EF6456" w:rsidRDefault="00415F33" w:rsidP="00CE5767">
            <w:pPr>
              <w:jc w:val="center"/>
              <w:rPr>
                <w:sz w:val="28"/>
                <w:szCs w:val="28"/>
              </w:rPr>
            </w:pPr>
            <w:r>
              <w:rPr>
                <w:sz w:val="28"/>
                <w:szCs w:val="28"/>
              </w:rPr>
              <w:t>3</w:t>
            </w:r>
          </w:p>
        </w:tc>
        <w:tc>
          <w:tcPr>
            <w:tcW w:w="1217" w:type="dxa"/>
            <w:vAlign w:val="center"/>
          </w:tcPr>
          <w:p w14:paraId="44D2F1EF" w14:textId="77777777" w:rsidR="00415F33" w:rsidRPr="00EF6456" w:rsidRDefault="00415F33" w:rsidP="00CE5767">
            <w:pPr>
              <w:jc w:val="center"/>
              <w:rPr>
                <w:sz w:val="28"/>
                <w:szCs w:val="28"/>
              </w:rPr>
            </w:pPr>
            <w:r>
              <w:rPr>
                <w:sz w:val="28"/>
                <w:szCs w:val="28"/>
              </w:rPr>
              <w:t>3</w:t>
            </w:r>
          </w:p>
        </w:tc>
        <w:tc>
          <w:tcPr>
            <w:tcW w:w="1341" w:type="dxa"/>
            <w:gridSpan w:val="2"/>
            <w:vAlign w:val="center"/>
          </w:tcPr>
          <w:p w14:paraId="6B983530" w14:textId="77777777" w:rsidR="00415F33" w:rsidRPr="00EF6456" w:rsidRDefault="00415F33" w:rsidP="00CE5767">
            <w:pPr>
              <w:jc w:val="center"/>
              <w:rPr>
                <w:sz w:val="28"/>
                <w:szCs w:val="28"/>
              </w:rPr>
            </w:pPr>
          </w:p>
        </w:tc>
        <w:tc>
          <w:tcPr>
            <w:tcW w:w="1342" w:type="dxa"/>
            <w:vAlign w:val="center"/>
          </w:tcPr>
          <w:p w14:paraId="493D6AB2" w14:textId="77777777" w:rsidR="00415F33" w:rsidRPr="00EF6456" w:rsidRDefault="00415F33" w:rsidP="00CE5767">
            <w:pPr>
              <w:jc w:val="center"/>
              <w:rPr>
                <w:sz w:val="28"/>
                <w:szCs w:val="28"/>
              </w:rPr>
            </w:pPr>
          </w:p>
        </w:tc>
        <w:tc>
          <w:tcPr>
            <w:tcW w:w="1341" w:type="dxa"/>
            <w:vAlign w:val="center"/>
          </w:tcPr>
          <w:p w14:paraId="54331D08" w14:textId="77777777" w:rsidR="00415F33" w:rsidRPr="00EF6456" w:rsidRDefault="00415F33" w:rsidP="00CE5767">
            <w:pPr>
              <w:jc w:val="center"/>
              <w:rPr>
                <w:sz w:val="28"/>
                <w:szCs w:val="28"/>
              </w:rPr>
            </w:pPr>
          </w:p>
        </w:tc>
        <w:tc>
          <w:tcPr>
            <w:tcW w:w="1467" w:type="dxa"/>
          </w:tcPr>
          <w:p w14:paraId="47EDAB1A" w14:textId="77777777" w:rsidR="00415F33" w:rsidRPr="00EF6456" w:rsidRDefault="00415F33" w:rsidP="00CE5767">
            <w:pPr>
              <w:jc w:val="center"/>
              <w:rPr>
                <w:sz w:val="28"/>
                <w:szCs w:val="28"/>
              </w:rPr>
            </w:pPr>
          </w:p>
        </w:tc>
        <w:tc>
          <w:tcPr>
            <w:tcW w:w="1579" w:type="dxa"/>
          </w:tcPr>
          <w:p w14:paraId="03C9CD34" w14:textId="77777777" w:rsidR="00415F33" w:rsidRPr="00EF6456" w:rsidRDefault="00415F33" w:rsidP="00CE5767">
            <w:pPr>
              <w:jc w:val="center"/>
              <w:rPr>
                <w:sz w:val="28"/>
                <w:szCs w:val="28"/>
              </w:rPr>
            </w:pPr>
          </w:p>
        </w:tc>
      </w:tr>
      <w:tr w:rsidR="00F64756" w:rsidRPr="00EF6456" w14:paraId="7F46A5C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730AA1E" w14:textId="77777777" w:rsidR="00A537F7" w:rsidRDefault="00A537F7" w:rsidP="001040D9">
            <w:pPr>
              <w:jc w:val="center"/>
              <w:rPr>
                <w:sz w:val="28"/>
                <w:szCs w:val="28"/>
              </w:rPr>
            </w:pPr>
            <w:r>
              <w:rPr>
                <w:sz w:val="28"/>
                <w:szCs w:val="28"/>
              </w:rPr>
              <w:t>1.1.</w:t>
            </w:r>
            <w:r w:rsidR="001040D9">
              <w:rPr>
                <w:sz w:val="28"/>
                <w:szCs w:val="28"/>
              </w:rPr>
              <w:t>7</w:t>
            </w:r>
          </w:p>
        </w:tc>
        <w:tc>
          <w:tcPr>
            <w:tcW w:w="3568" w:type="dxa"/>
            <w:shd w:val="clear" w:color="auto" w:fill="auto"/>
          </w:tcPr>
          <w:p w14:paraId="50FB2CDF" w14:textId="77777777" w:rsidR="00A537F7" w:rsidRDefault="00C04860" w:rsidP="00CD575C">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Pr>
                <w:sz w:val="28"/>
                <w:szCs w:val="28"/>
              </w:rPr>
              <w:t>м3/мин</w:t>
            </w:r>
          </w:p>
        </w:tc>
        <w:tc>
          <w:tcPr>
            <w:tcW w:w="1471" w:type="dxa"/>
            <w:vAlign w:val="center"/>
          </w:tcPr>
          <w:p w14:paraId="4EF53709" w14:textId="77777777" w:rsidR="00A537F7" w:rsidRDefault="00C04860" w:rsidP="00CE5767">
            <w:pPr>
              <w:jc w:val="center"/>
              <w:rPr>
                <w:sz w:val="28"/>
                <w:szCs w:val="28"/>
              </w:rPr>
            </w:pPr>
            <w:r>
              <w:rPr>
                <w:sz w:val="28"/>
                <w:szCs w:val="28"/>
              </w:rPr>
              <w:t>шт</w:t>
            </w:r>
          </w:p>
        </w:tc>
        <w:tc>
          <w:tcPr>
            <w:tcW w:w="984" w:type="dxa"/>
            <w:vAlign w:val="center"/>
          </w:tcPr>
          <w:p w14:paraId="304D2DCF" w14:textId="77777777" w:rsidR="00A537F7" w:rsidRDefault="00C04860" w:rsidP="00CE5767">
            <w:pPr>
              <w:jc w:val="center"/>
              <w:rPr>
                <w:sz w:val="28"/>
                <w:szCs w:val="28"/>
              </w:rPr>
            </w:pPr>
            <w:r>
              <w:rPr>
                <w:sz w:val="28"/>
                <w:szCs w:val="28"/>
              </w:rPr>
              <w:t>3</w:t>
            </w:r>
          </w:p>
        </w:tc>
        <w:tc>
          <w:tcPr>
            <w:tcW w:w="1217" w:type="dxa"/>
            <w:vAlign w:val="center"/>
          </w:tcPr>
          <w:p w14:paraId="1BE33A5D" w14:textId="77777777" w:rsidR="00A537F7" w:rsidRDefault="00C04860" w:rsidP="00CE5767">
            <w:pPr>
              <w:jc w:val="center"/>
              <w:rPr>
                <w:sz w:val="28"/>
                <w:szCs w:val="28"/>
              </w:rPr>
            </w:pPr>
            <w:r>
              <w:rPr>
                <w:sz w:val="28"/>
                <w:szCs w:val="28"/>
              </w:rPr>
              <w:t>3</w:t>
            </w:r>
          </w:p>
        </w:tc>
        <w:tc>
          <w:tcPr>
            <w:tcW w:w="1341" w:type="dxa"/>
            <w:gridSpan w:val="2"/>
            <w:vAlign w:val="center"/>
          </w:tcPr>
          <w:p w14:paraId="7742C54B" w14:textId="77777777" w:rsidR="00A537F7" w:rsidRPr="00EF6456" w:rsidRDefault="00A537F7" w:rsidP="00CE5767">
            <w:pPr>
              <w:jc w:val="center"/>
              <w:rPr>
                <w:sz w:val="28"/>
                <w:szCs w:val="28"/>
              </w:rPr>
            </w:pPr>
          </w:p>
        </w:tc>
        <w:tc>
          <w:tcPr>
            <w:tcW w:w="1342" w:type="dxa"/>
            <w:vAlign w:val="center"/>
          </w:tcPr>
          <w:p w14:paraId="5797C156" w14:textId="77777777" w:rsidR="00A537F7" w:rsidRPr="00EF6456" w:rsidRDefault="00A537F7" w:rsidP="00CE5767">
            <w:pPr>
              <w:jc w:val="center"/>
              <w:rPr>
                <w:sz w:val="28"/>
                <w:szCs w:val="28"/>
              </w:rPr>
            </w:pPr>
          </w:p>
        </w:tc>
        <w:tc>
          <w:tcPr>
            <w:tcW w:w="1341" w:type="dxa"/>
            <w:vAlign w:val="center"/>
          </w:tcPr>
          <w:p w14:paraId="73E0DA14" w14:textId="77777777" w:rsidR="00A537F7" w:rsidRPr="00EF6456" w:rsidRDefault="00A537F7" w:rsidP="00CE5767">
            <w:pPr>
              <w:jc w:val="center"/>
              <w:rPr>
                <w:sz w:val="28"/>
                <w:szCs w:val="28"/>
              </w:rPr>
            </w:pPr>
          </w:p>
        </w:tc>
        <w:tc>
          <w:tcPr>
            <w:tcW w:w="1467" w:type="dxa"/>
          </w:tcPr>
          <w:p w14:paraId="141B294E" w14:textId="77777777" w:rsidR="00A537F7" w:rsidRPr="00EF6456" w:rsidRDefault="00A537F7" w:rsidP="00CE5767">
            <w:pPr>
              <w:jc w:val="center"/>
              <w:rPr>
                <w:sz w:val="28"/>
                <w:szCs w:val="28"/>
              </w:rPr>
            </w:pPr>
          </w:p>
        </w:tc>
        <w:tc>
          <w:tcPr>
            <w:tcW w:w="1579" w:type="dxa"/>
          </w:tcPr>
          <w:p w14:paraId="710C4882" w14:textId="77777777" w:rsidR="00A537F7" w:rsidRPr="00EF6456" w:rsidRDefault="00A537F7" w:rsidP="00CE5767">
            <w:pPr>
              <w:jc w:val="center"/>
              <w:rPr>
                <w:sz w:val="28"/>
                <w:szCs w:val="28"/>
              </w:rPr>
            </w:pPr>
          </w:p>
        </w:tc>
      </w:tr>
      <w:tr w:rsidR="00F64756" w:rsidRPr="00EF6456" w14:paraId="602DD392"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451A0C6" w14:textId="77777777" w:rsidR="00C04860" w:rsidRDefault="00C04860" w:rsidP="001040D9">
            <w:pPr>
              <w:jc w:val="center"/>
              <w:rPr>
                <w:sz w:val="28"/>
                <w:szCs w:val="28"/>
              </w:rPr>
            </w:pPr>
            <w:r>
              <w:rPr>
                <w:sz w:val="28"/>
                <w:szCs w:val="28"/>
              </w:rPr>
              <w:t>1.1.</w:t>
            </w:r>
            <w:r w:rsidR="001040D9">
              <w:rPr>
                <w:sz w:val="28"/>
                <w:szCs w:val="28"/>
              </w:rPr>
              <w:t>8</w:t>
            </w:r>
          </w:p>
        </w:tc>
        <w:tc>
          <w:tcPr>
            <w:tcW w:w="3568" w:type="dxa"/>
            <w:shd w:val="clear" w:color="auto" w:fill="auto"/>
          </w:tcPr>
          <w:p w14:paraId="5A91A6AB" w14:textId="77777777" w:rsidR="00C04860" w:rsidRPr="00EF6456" w:rsidRDefault="00C04860" w:rsidP="002609AA">
            <w:pPr>
              <w:spacing w:line="216" w:lineRule="auto"/>
              <w:rPr>
                <w:sz w:val="28"/>
                <w:szCs w:val="28"/>
              </w:rPr>
            </w:pPr>
            <w:r>
              <w:rPr>
                <w:sz w:val="28"/>
                <w:szCs w:val="28"/>
              </w:rPr>
              <w:t xml:space="preserve">Устройство водопровода ул. Ленина, Есенина, </w:t>
            </w:r>
          </w:p>
        </w:tc>
        <w:tc>
          <w:tcPr>
            <w:tcW w:w="1471" w:type="dxa"/>
            <w:vAlign w:val="center"/>
          </w:tcPr>
          <w:p w14:paraId="20B3C6B0" w14:textId="77777777" w:rsidR="00C04860" w:rsidRDefault="00C04860" w:rsidP="00C04860">
            <w:pPr>
              <w:jc w:val="center"/>
              <w:rPr>
                <w:sz w:val="28"/>
                <w:szCs w:val="28"/>
              </w:rPr>
            </w:pPr>
            <w:r>
              <w:rPr>
                <w:sz w:val="28"/>
                <w:szCs w:val="28"/>
              </w:rPr>
              <w:t>шт</w:t>
            </w:r>
          </w:p>
        </w:tc>
        <w:tc>
          <w:tcPr>
            <w:tcW w:w="984" w:type="dxa"/>
            <w:vAlign w:val="center"/>
          </w:tcPr>
          <w:p w14:paraId="2BDA1C3D" w14:textId="77777777" w:rsidR="00C04860" w:rsidRDefault="00C04860" w:rsidP="00C04860">
            <w:pPr>
              <w:jc w:val="center"/>
              <w:rPr>
                <w:sz w:val="28"/>
                <w:szCs w:val="28"/>
              </w:rPr>
            </w:pPr>
            <w:r>
              <w:rPr>
                <w:sz w:val="28"/>
                <w:szCs w:val="28"/>
              </w:rPr>
              <w:t>3</w:t>
            </w:r>
          </w:p>
        </w:tc>
        <w:tc>
          <w:tcPr>
            <w:tcW w:w="1217" w:type="dxa"/>
            <w:vAlign w:val="center"/>
          </w:tcPr>
          <w:p w14:paraId="697A22E1" w14:textId="77777777" w:rsidR="00C04860" w:rsidRDefault="00C04860" w:rsidP="00C04860">
            <w:pPr>
              <w:jc w:val="center"/>
              <w:rPr>
                <w:sz w:val="28"/>
                <w:szCs w:val="28"/>
              </w:rPr>
            </w:pPr>
          </w:p>
        </w:tc>
        <w:tc>
          <w:tcPr>
            <w:tcW w:w="1341" w:type="dxa"/>
            <w:gridSpan w:val="2"/>
            <w:vAlign w:val="center"/>
          </w:tcPr>
          <w:p w14:paraId="0D98FFF6" w14:textId="77777777" w:rsidR="00C04860" w:rsidRPr="00EF6456" w:rsidRDefault="00C04860" w:rsidP="00C04860">
            <w:pPr>
              <w:jc w:val="center"/>
              <w:rPr>
                <w:sz w:val="28"/>
                <w:szCs w:val="28"/>
              </w:rPr>
            </w:pPr>
          </w:p>
        </w:tc>
        <w:tc>
          <w:tcPr>
            <w:tcW w:w="1342" w:type="dxa"/>
            <w:vAlign w:val="center"/>
          </w:tcPr>
          <w:p w14:paraId="41A03B43" w14:textId="77777777" w:rsidR="00C04860" w:rsidRPr="00EF6456" w:rsidRDefault="00C04860" w:rsidP="00C04860">
            <w:pPr>
              <w:jc w:val="center"/>
              <w:rPr>
                <w:sz w:val="28"/>
                <w:szCs w:val="28"/>
              </w:rPr>
            </w:pPr>
          </w:p>
        </w:tc>
        <w:tc>
          <w:tcPr>
            <w:tcW w:w="1341" w:type="dxa"/>
            <w:vAlign w:val="center"/>
          </w:tcPr>
          <w:p w14:paraId="3B0E4A57" w14:textId="77777777" w:rsidR="00C04860" w:rsidRPr="00EF6456" w:rsidRDefault="00C04860" w:rsidP="00C04860">
            <w:pPr>
              <w:jc w:val="center"/>
              <w:rPr>
                <w:sz w:val="28"/>
                <w:szCs w:val="28"/>
              </w:rPr>
            </w:pPr>
          </w:p>
        </w:tc>
        <w:tc>
          <w:tcPr>
            <w:tcW w:w="1467" w:type="dxa"/>
          </w:tcPr>
          <w:p w14:paraId="2E46ACA5" w14:textId="77777777" w:rsidR="00C04860" w:rsidRPr="00EF6456" w:rsidRDefault="00C04860" w:rsidP="00C04860">
            <w:pPr>
              <w:jc w:val="center"/>
              <w:rPr>
                <w:sz w:val="28"/>
                <w:szCs w:val="28"/>
              </w:rPr>
            </w:pPr>
          </w:p>
        </w:tc>
        <w:tc>
          <w:tcPr>
            <w:tcW w:w="1579" w:type="dxa"/>
          </w:tcPr>
          <w:p w14:paraId="685A02E4" w14:textId="77777777" w:rsidR="00C04860" w:rsidRPr="00EF6456" w:rsidRDefault="00C04860" w:rsidP="00C04860">
            <w:pPr>
              <w:jc w:val="center"/>
              <w:rPr>
                <w:sz w:val="28"/>
                <w:szCs w:val="28"/>
              </w:rPr>
            </w:pPr>
          </w:p>
        </w:tc>
      </w:tr>
      <w:tr w:rsidR="00F64756" w:rsidRPr="00EF6456" w14:paraId="221EC53C"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91A73B6" w14:textId="77777777" w:rsidR="00C04860" w:rsidRDefault="001040D9" w:rsidP="00C04860">
            <w:pPr>
              <w:jc w:val="center"/>
              <w:rPr>
                <w:sz w:val="28"/>
                <w:szCs w:val="28"/>
              </w:rPr>
            </w:pPr>
            <w:r>
              <w:rPr>
                <w:sz w:val="28"/>
                <w:szCs w:val="28"/>
              </w:rPr>
              <w:t>1.1.9</w:t>
            </w:r>
          </w:p>
        </w:tc>
        <w:tc>
          <w:tcPr>
            <w:tcW w:w="3568" w:type="dxa"/>
            <w:shd w:val="clear" w:color="auto" w:fill="auto"/>
          </w:tcPr>
          <w:p w14:paraId="66D5E7A1" w14:textId="77777777" w:rsidR="00C04860" w:rsidRDefault="000A7B75" w:rsidP="00C04860">
            <w:pPr>
              <w:spacing w:line="216" w:lineRule="auto"/>
              <w:rPr>
                <w:sz w:val="28"/>
                <w:szCs w:val="28"/>
              </w:rPr>
            </w:pPr>
            <w:r>
              <w:rPr>
                <w:sz w:val="28"/>
                <w:szCs w:val="28"/>
              </w:rPr>
              <w:t xml:space="preserve">Ремонт </w:t>
            </w:r>
            <w:r w:rsidR="002609AA">
              <w:rPr>
                <w:sz w:val="28"/>
                <w:szCs w:val="28"/>
              </w:rPr>
              <w:t>водопровода по ул. Красноармейская от ул. Кирпичная до ул. Кубанской</w:t>
            </w:r>
            <w:r>
              <w:rPr>
                <w:sz w:val="28"/>
                <w:szCs w:val="28"/>
              </w:rPr>
              <w:t>, ул. Гоголя</w:t>
            </w:r>
          </w:p>
        </w:tc>
        <w:tc>
          <w:tcPr>
            <w:tcW w:w="1471" w:type="dxa"/>
            <w:vAlign w:val="center"/>
          </w:tcPr>
          <w:p w14:paraId="3723F583" w14:textId="77777777" w:rsidR="00C04860" w:rsidRDefault="002609AA" w:rsidP="00C04860">
            <w:pPr>
              <w:jc w:val="center"/>
              <w:rPr>
                <w:sz w:val="28"/>
                <w:szCs w:val="28"/>
              </w:rPr>
            </w:pPr>
            <w:r>
              <w:rPr>
                <w:sz w:val="28"/>
                <w:szCs w:val="28"/>
              </w:rPr>
              <w:t>шт</w:t>
            </w:r>
          </w:p>
        </w:tc>
        <w:tc>
          <w:tcPr>
            <w:tcW w:w="984" w:type="dxa"/>
            <w:vAlign w:val="center"/>
          </w:tcPr>
          <w:p w14:paraId="798E7D40" w14:textId="77777777" w:rsidR="00C04860" w:rsidRDefault="002609AA" w:rsidP="00C04860">
            <w:pPr>
              <w:jc w:val="center"/>
              <w:rPr>
                <w:sz w:val="28"/>
                <w:szCs w:val="28"/>
              </w:rPr>
            </w:pPr>
            <w:r>
              <w:rPr>
                <w:sz w:val="28"/>
                <w:szCs w:val="28"/>
              </w:rPr>
              <w:t>3</w:t>
            </w:r>
          </w:p>
        </w:tc>
        <w:tc>
          <w:tcPr>
            <w:tcW w:w="1217" w:type="dxa"/>
            <w:vAlign w:val="center"/>
          </w:tcPr>
          <w:p w14:paraId="6A67F835" w14:textId="77777777" w:rsidR="00C04860" w:rsidRDefault="00C04860" w:rsidP="00C04860">
            <w:pPr>
              <w:jc w:val="center"/>
              <w:rPr>
                <w:sz w:val="28"/>
                <w:szCs w:val="28"/>
              </w:rPr>
            </w:pPr>
          </w:p>
        </w:tc>
        <w:tc>
          <w:tcPr>
            <w:tcW w:w="1341" w:type="dxa"/>
            <w:gridSpan w:val="2"/>
            <w:vAlign w:val="center"/>
          </w:tcPr>
          <w:p w14:paraId="31AA021D" w14:textId="77777777" w:rsidR="00C04860" w:rsidRPr="00EF6456" w:rsidRDefault="00C04860" w:rsidP="00C04860">
            <w:pPr>
              <w:jc w:val="center"/>
              <w:rPr>
                <w:sz w:val="28"/>
                <w:szCs w:val="28"/>
              </w:rPr>
            </w:pPr>
          </w:p>
        </w:tc>
        <w:tc>
          <w:tcPr>
            <w:tcW w:w="1342" w:type="dxa"/>
            <w:vAlign w:val="center"/>
          </w:tcPr>
          <w:p w14:paraId="621FEBD9" w14:textId="77777777" w:rsidR="00C04860" w:rsidRPr="00EF6456" w:rsidRDefault="00C04860" w:rsidP="00C04860">
            <w:pPr>
              <w:jc w:val="center"/>
              <w:rPr>
                <w:sz w:val="28"/>
                <w:szCs w:val="28"/>
              </w:rPr>
            </w:pPr>
          </w:p>
        </w:tc>
        <w:tc>
          <w:tcPr>
            <w:tcW w:w="1341" w:type="dxa"/>
            <w:vAlign w:val="center"/>
          </w:tcPr>
          <w:p w14:paraId="7DA7D173" w14:textId="77777777" w:rsidR="00C04860" w:rsidRPr="00EF6456" w:rsidRDefault="00C04860" w:rsidP="00C04860">
            <w:pPr>
              <w:jc w:val="center"/>
              <w:rPr>
                <w:sz w:val="28"/>
                <w:szCs w:val="28"/>
              </w:rPr>
            </w:pPr>
          </w:p>
        </w:tc>
        <w:tc>
          <w:tcPr>
            <w:tcW w:w="1467" w:type="dxa"/>
          </w:tcPr>
          <w:p w14:paraId="2A1B1F04" w14:textId="77777777" w:rsidR="00C04860" w:rsidRPr="00EF6456" w:rsidRDefault="00C04860" w:rsidP="00C04860">
            <w:pPr>
              <w:jc w:val="center"/>
              <w:rPr>
                <w:sz w:val="28"/>
                <w:szCs w:val="28"/>
              </w:rPr>
            </w:pPr>
          </w:p>
        </w:tc>
        <w:tc>
          <w:tcPr>
            <w:tcW w:w="1579" w:type="dxa"/>
          </w:tcPr>
          <w:p w14:paraId="6D81A834" w14:textId="77777777" w:rsidR="00C04860" w:rsidRPr="00EF6456" w:rsidRDefault="00C04860" w:rsidP="00C04860">
            <w:pPr>
              <w:jc w:val="center"/>
              <w:rPr>
                <w:sz w:val="28"/>
                <w:szCs w:val="28"/>
              </w:rPr>
            </w:pPr>
          </w:p>
        </w:tc>
      </w:tr>
      <w:tr w:rsidR="00F64756" w:rsidRPr="00EF6456" w14:paraId="56AD9C57"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1814978" w14:textId="77777777" w:rsidR="002609AA" w:rsidRDefault="002609AA" w:rsidP="001040D9">
            <w:pPr>
              <w:jc w:val="center"/>
              <w:rPr>
                <w:sz w:val="28"/>
                <w:szCs w:val="28"/>
              </w:rPr>
            </w:pPr>
            <w:r>
              <w:rPr>
                <w:sz w:val="28"/>
                <w:szCs w:val="28"/>
              </w:rPr>
              <w:t>1.1.</w:t>
            </w:r>
            <w:r w:rsidR="001040D9">
              <w:rPr>
                <w:sz w:val="28"/>
                <w:szCs w:val="28"/>
              </w:rPr>
              <w:t>10</w:t>
            </w:r>
          </w:p>
        </w:tc>
        <w:tc>
          <w:tcPr>
            <w:tcW w:w="3568" w:type="dxa"/>
            <w:shd w:val="clear" w:color="auto" w:fill="auto"/>
          </w:tcPr>
          <w:p w14:paraId="27EC3CB0" w14:textId="77777777" w:rsidR="002609AA" w:rsidRDefault="002609AA" w:rsidP="00C04860">
            <w:pPr>
              <w:spacing w:line="216" w:lineRule="auto"/>
              <w:rPr>
                <w:sz w:val="28"/>
                <w:szCs w:val="28"/>
              </w:rPr>
            </w:pPr>
            <w:r>
              <w:rPr>
                <w:sz w:val="28"/>
                <w:szCs w:val="28"/>
              </w:rPr>
              <w:t>Капитальный ремонт Канализационно-Насосной Станции</w:t>
            </w:r>
          </w:p>
        </w:tc>
        <w:tc>
          <w:tcPr>
            <w:tcW w:w="1471" w:type="dxa"/>
            <w:vAlign w:val="center"/>
          </w:tcPr>
          <w:p w14:paraId="2CE0F957" w14:textId="77777777" w:rsidR="002609AA" w:rsidRDefault="002609AA" w:rsidP="00C04860">
            <w:pPr>
              <w:jc w:val="center"/>
              <w:rPr>
                <w:sz w:val="28"/>
                <w:szCs w:val="28"/>
              </w:rPr>
            </w:pPr>
            <w:r>
              <w:rPr>
                <w:sz w:val="28"/>
                <w:szCs w:val="28"/>
              </w:rPr>
              <w:t>шт</w:t>
            </w:r>
          </w:p>
        </w:tc>
        <w:tc>
          <w:tcPr>
            <w:tcW w:w="984" w:type="dxa"/>
            <w:vAlign w:val="center"/>
          </w:tcPr>
          <w:p w14:paraId="4DCA4A6F" w14:textId="77777777" w:rsidR="002609AA" w:rsidRDefault="002609AA" w:rsidP="00C04860">
            <w:pPr>
              <w:jc w:val="center"/>
              <w:rPr>
                <w:sz w:val="28"/>
                <w:szCs w:val="28"/>
              </w:rPr>
            </w:pPr>
            <w:r>
              <w:rPr>
                <w:sz w:val="28"/>
                <w:szCs w:val="28"/>
              </w:rPr>
              <w:t>3</w:t>
            </w:r>
          </w:p>
        </w:tc>
        <w:tc>
          <w:tcPr>
            <w:tcW w:w="1217" w:type="dxa"/>
            <w:vAlign w:val="center"/>
          </w:tcPr>
          <w:p w14:paraId="64965745" w14:textId="77777777" w:rsidR="002609AA" w:rsidRDefault="002609AA" w:rsidP="00C04860">
            <w:pPr>
              <w:jc w:val="center"/>
              <w:rPr>
                <w:sz w:val="28"/>
                <w:szCs w:val="28"/>
              </w:rPr>
            </w:pPr>
          </w:p>
        </w:tc>
        <w:tc>
          <w:tcPr>
            <w:tcW w:w="1341" w:type="dxa"/>
            <w:gridSpan w:val="2"/>
            <w:vAlign w:val="center"/>
          </w:tcPr>
          <w:p w14:paraId="769ECED3" w14:textId="77777777" w:rsidR="002609AA" w:rsidRPr="00EF6456" w:rsidRDefault="002609AA" w:rsidP="00C04860">
            <w:pPr>
              <w:jc w:val="center"/>
              <w:rPr>
                <w:sz w:val="28"/>
                <w:szCs w:val="28"/>
              </w:rPr>
            </w:pPr>
          </w:p>
        </w:tc>
        <w:tc>
          <w:tcPr>
            <w:tcW w:w="1342" w:type="dxa"/>
            <w:vAlign w:val="center"/>
          </w:tcPr>
          <w:p w14:paraId="45716FE9" w14:textId="77777777" w:rsidR="002609AA" w:rsidRPr="00EF6456" w:rsidRDefault="002609AA" w:rsidP="00C04860">
            <w:pPr>
              <w:jc w:val="center"/>
              <w:rPr>
                <w:sz w:val="28"/>
                <w:szCs w:val="28"/>
              </w:rPr>
            </w:pPr>
          </w:p>
        </w:tc>
        <w:tc>
          <w:tcPr>
            <w:tcW w:w="1341" w:type="dxa"/>
            <w:vAlign w:val="center"/>
          </w:tcPr>
          <w:p w14:paraId="2BDF0FD8" w14:textId="77777777" w:rsidR="002609AA" w:rsidRPr="00EF6456" w:rsidRDefault="002609AA" w:rsidP="00C04860">
            <w:pPr>
              <w:jc w:val="center"/>
              <w:rPr>
                <w:sz w:val="28"/>
                <w:szCs w:val="28"/>
              </w:rPr>
            </w:pPr>
          </w:p>
        </w:tc>
        <w:tc>
          <w:tcPr>
            <w:tcW w:w="1467" w:type="dxa"/>
          </w:tcPr>
          <w:p w14:paraId="276F8EE9" w14:textId="77777777" w:rsidR="002609AA" w:rsidRPr="00EF6456" w:rsidRDefault="002609AA" w:rsidP="00C04860">
            <w:pPr>
              <w:jc w:val="center"/>
              <w:rPr>
                <w:sz w:val="28"/>
                <w:szCs w:val="28"/>
              </w:rPr>
            </w:pPr>
          </w:p>
        </w:tc>
        <w:tc>
          <w:tcPr>
            <w:tcW w:w="1579" w:type="dxa"/>
          </w:tcPr>
          <w:p w14:paraId="7DCA5862" w14:textId="77777777" w:rsidR="002609AA" w:rsidRPr="00EF6456" w:rsidRDefault="002609AA" w:rsidP="00C04860">
            <w:pPr>
              <w:jc w:val="center"/>
              <w:rPr>
                <w:sz w:val="28"/>
                <w:szCs w:val="28"/>
              </w:rPr>
            </w:pPr>
          </w:p>
        </w:tc>
      </w:tr>
      <w:tr w:rsidR="00F64756" w:rsidRPr="00EF6456" w14:paraId="1EC25699"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D538F71" w14:textId="77777777" w:rsidR="00B62A33" w:rsidRDefault="00B62A33" w:rsidP="001040D9">
            <w:pPr>
              <w:jc w:val="center"/>
              <w:rPr>
                <w:sz w:val="28"/>
                <w:szCs w:val="28"/>
              </w:rPr>
            </w:pPr>
            <w:r>
              <w:rPr>
                <w:sz w:val="28"/>
                <w:szCs w:val="28"/>
              </w:rPr>
              <w:t>1.1.1</w:t>
            </w:r>
            <w:r w:rsidR="001040D9">
              <w:rPr>
                <w:sz w:val="28"/>
                <w:szCs w:val="28"/>
              </w:rPr>
              <w:t>1</w:t>
            </w:r>
          </w:p>
        </w:tc>
        <w:tc>
          <w:tcPr>
            <w:tcW w:w="3568" w:type="dxa"/>
            <w:shd w:val="clear" w:color="auto" w:fill="auto"/>
          </w:tcPr>
          <w:p w14:paraId="69B2DA15" w14:textId="77777777" w:rsidR="00B62A33" w:rsidRDefault="00B62A33" w:rsidP="002609AA">
            <w:pPr>
              <w:spacing w:line="216" w:lineRule="auto"/>
              <w:rPr>
                <w:sz w:val="28"/>
                <w:szCs w:val="28"/>
              </w:rPr>
            </w:pPr>
            <w:r>
              <w:rPr>
                <w:sz w:val="28"/>
                <w:szCs w:val="28"/>
              </w:rPr>
              <w:t xml:space="preserve">Пункт приема ЖБО </w:t>
            </w:r>
            <w:r>
              <w:rPr>
                <w:sz w:val="28"/>
                <w:szCs w:val="28"/>
                <w:lang w:val="en-US"/>
              </w:rPr>
              <w:t>IV</w:t>
            </w:r>
            <w:r>
              <w:rPr>
                <w:sz w:val="28"/>
                <w:szCs w:val="28"/>
              </w:rPr>
              <w:t xml:space="preserve"> класса</w:t>
            </w:r>
          </w:p>
        </w:tc>
        <w:tc>
          <w:tcPr>
            <w:tcW w:w="1471" w:type="dxa"/>
            <w:vAlign w:val="center"/>
          </w:tcPr>
          <w:p w14:paraId="0D655763" w14:textId="77777777" w:rsidR="00B62A33" w:rsidRDefault="00B62A33" w:rsidP="002609AA">
            <w:pPr>
              <w:jc w:val="center"/>
              <w:rPr>
                <w:sz w:val="28"/>
                <w:szCs w:val="28"/>
              </w:rPr>
            </w:pPr>
            <w:r>
              <w:rPr>
                <w:sz w:val="28"/>
                <w:szCs w:val="28"/>
              </w:rPr>
              <w:t>шт</w:t>
            </w:r>
          </w:p>
        </w:tc>
        <w:tc>
          <w:tcPr>
            <w:tcW w:w="984" w:type="dxa"/>
            <w:vAlign w:val="center"/>
          </w:tcPr>
          <w:p w14:paraId="03D618D5" w14:textId="77777777" w:rsidR="00B62A33" w:rsidRDefault="00B62A33" w:rsidP="002609AA">
            <w:pPr>
              <w:jc w:val="center"/>
              <w:rPr>
                <w:sz w:val="28"/>
                <w:szCs w:val="28"/>
              </w:rPr>
            </w:pPr>
            <w:r>
              <w:rPr>
                <w:sz w:val="28"/>
                <w:szCs w:val="28"/>
              </w:rPr>
              <w:t>3</w:t>
            </w:r>
          </w:p>
        </w:tc>
        <w:tc>
          <w:tcPr>
            <w:tcW w:w="1217" w:type="dxa"/>
            <w:vAlign w:val="center"/>
          </w:tcPr>
          <w:p w14:paraId="478348C5" w14:textId="77777777" w:rsidR="00B62A33" w:rsidRDefault="00B62A33" w:rsidP="002609AA">
            <w:pPr>
              <w:jc w:val="center"/>
              <w:rPr>
                <w:sz w:val="28"/>
                <w:szCs w:val="28"/>
              </w:rPr>
            </w:pPr>
          </w:p>
        </w:tc>
        <w:tc>
          <w:tcPr>
            <w:tcW w:w="1341" w:type="dxa"/>
            <w:gridSpan w:val="2"/>
            <w:vAlign w:val="center"/>
          </w:tcPr>
          <w:p w14:paraId="128B798C" w14:textId="77777777" w:rsidR="00B62A33" w:rsidRPr="00EF6456" w:rsidRDefault="00B62A33" w:rsidP="002609AA">
            <w:pPr>
              <w:jc w:val="center"/>
              <w:rPr>
                <w:sz w:val="28"/>
                <w:szCs w:val="28"/>
              </w:rPr>
            </w:pPr>
          </w:p>
        </w:tc>
        <w:tc>
          <w:tcPr>
            <w:tcW w:w="1342" w:type="dxa"/>
            <w:vAlign w:val="center"/>
          </w:tcPr>
          <w:p w14:paraId="0BC2AA62" w14:textId="77777777" w:rsidR="00B62A33" w:rsidRPr="00EF6456" w:rsidRDefault="00B62A33" w:rsidP="002609AA">
            <w:pPr>
              <w:jc w:val="center"/>
              <w:rPr>
                <w:sz w:val="28"/>
                <w:szCs w:val="28"/>
              </w:rPr>
            </w:pPr>
          </w:p>
        </w:tc>
        <w:tc>
          <w:tcPr>
            <w:tcW w:w="1341" w:type="dxa"/>
            <w:vAlign w:val="center"/>
          </w:tcPr>
          <w:p w14:paraId="460F1FC2" w14:textId="77777777" w:rsidR="00B62A33" w:rsidRPr="00EF6456" w:rsidRDefault="00B62A33" w:rsidP="002609AA">
            <w:pPr>
              <w:jc w:val="center"/>
              <w:rPr>
                <w:sz w:val="28"/>
                <w:szCs w:val="28"/>
              </w:rPr>
            </w:pPr>
          </w:p>
        </w:tc>
        <w:tc>
          <w:tcPr>
            <w:tcW w:w="1467" w:type="dxa"/>
          </w:tcPr>
          <w:p w14:paraId="4D422B1E" w14:textId="77777777" w:rsidR="00B62A33" w:rsidRPr="00EF6456" w:rsidRDefault="00B62A33" w:rsidP="002609AA">
            <w:pPr>
              <w:jc w:val="center"/>
              <w:rPr>
                <w:sz w:val="28"/>
                <w:szCs w:val="28"/>
              </w:rPr>
            </w:pPr>
          </w:p>
        </w:tc>
        <w:tc>
          <w:tcPr>
            <w:tcW w:w="1579" w:type="dxa"/>
          </w:tcPr>
          <w:p w14:paraId="7E7D0F56" w14:textId="77777777" w:rsidR="00B62A33" w:rsidRPr="00EF6456" w:rsidRDefault="00B62A33" w:rsidP="002609AA">
            <w:pPr>
              <w:jc w:val="center"/>
              <w:rPr>
                <w:sz w:val="28"/>
                <w:szCs w:val="28"/>
              </w:rPr>
            </w:pPr>
          </w:p>
        </w:tc>
      </w:tr>
    </w:tbl>
    <w:p w14:paraId="2080E4E8" w14:textId="77777777" w:rsidR="004C02D6" w:rsidRPr="00EF6456" w:rsidRDefault="004C02D6" w:rsidP="004C02D6">
      <w:pPr>
        <w:rPr>
          <w:sz w:val="28"/>
          <w:szCs w:val="28"/>
        </w:rPr>
      </w:pPr>
    </w:p>
    <w:p w14:paraId="0BDA4A0A" w14:textId="77777777" w:rsidR="004C02D6" w:rsidRPr="00EF6456" w:rsidRDefault="004C02D6" w:rsidP="004C02D6">
      <w:pPr>
        <w:rPr>
          <w:sz w:val="28"/>
          <w:szCs w:val="28"/>
        </w:rPr>
      </w:pPr>
    </w:p>
    <w:p w14:paraId="5057061F" w14:textId="77777777" w:rsidR="004C02D6" w:rsidRDefault="004C02D6" w:rsidP="004C02D6">
      <w:pPr>
        <w:rPr>
          <w:sz w:val="28"/>
          <w:szCs w:val="28"/>
        </w:rPr>
      </w:pPr>
    </w:p>
    <w:p w14:paraId="3592BEB6" w14:textId="77777777" w:rsidR="00497E1E" w:rsidRDefault="00497E1E" w:rsidP="004C02D6">
      <w:pPr>
        <w:rPr>
          <w:sz w:val="28"/>
          <w:szCs w:val="28"/>
        </w:rPr>
      </w:pPr>
    </w:p>
    <w:p w14:paraId="59AB11B9" w14:textId="77777777" w:rsidR="004C02D6" w:rsidRPr="000F5BD3" w:rsidRDefault="004C02D6" w:rsidP="004C02D6">
      <w:pPr>
        <w:rPr>
          <w:sz w:val="28"/>
          <w:szCs w:val="28"/>
        </w:rPr>
      </w:pPr>
      <w:r>
        <w:rPr>
          <w:sz w:val="28"/>
          <w:szCs w:val="28"/>
        </w:rPr>
        <w:t>Специалист отдела ЖКХ</w:t>
      </w:r>
    </w:p>
    <w:p w14:paraId="12D3DC99" w14:textId="77777777" w:rsidR="004C02D6" w:rsidRPr="000F5BD3" w:rsidRDefault="004C02D6" w:rsidP="004C02D6">
      <w:pPr>
        <w:rPr>
          <w:sz w:val="28"/>
          <w:szCs w:val="28"/>
        </w:rPr>
      </w:pPr>
      <w:r w:rsidRPr="000F5BD3">
        <w:rPr>
          <w:sz w:val="28"/>
          <w:szCs w:val="28"/>
        </w:rPr>
        <w:t xml:space="preserve">администрации Васюринского </w:t>
      </w:r>
    </w:p>
    <w:p w14:paraId="64C28CC2"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r>
      <w:r w:rsidR="00AF3F60">
        <w:rPr>
          <w:sz w:val="28"/>
          <w:szCs w:val="28"/>
        </w:rPr>
        <w:t xml:space="preserve">      </w:t>
      </w:r>
      <w:r w:rsidR="00F36415">
        <w:rPr>
          <w:sz w:val="28"/>
          <w:szCs w:val="28"/>
        </w:rPr>
        <w:t xml:space="preserve"> </w:t>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169ECAA4" w14:textId="77777777"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65E6FE17" w14:textId="77777777" w:rsidTr="00092E75">
        <w:tc>
          <w:tcPr>
            <w:tcW w:w="8223" w:type="dxa"/>
          </w:tcPr>
          <w:p w14:paraId="64D0B916"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36597415" w14:textId="77777777" w:rsidR="004C02D6" w:rsidRPr="00EF6456" w:rsidRDefault="004C02D6" w:rsidP="00092E75">
            <w:pPr>
              <w:rPr>
                <w:sz w:val="28"/>
                <w:szCs w:val="28"/>
              </w:rPr>
            </w:pPr>
            <w:r w:rsidRPr="00EF6456">
              <w:rPr>
                <w:sz w:val="28"/>
                <w:szCs w:val="28"/>
              </w:rPr>
              <w:t>ПРИЛОЖЕНИЕ № 3</w:t>
            </w:r>
          </w:p>
          <w:p w14:paraId="20C72378"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12A88445" w14:textId="77777777" w:rsidR="004C02D6" w:rsidRPr="00EF6456" w:rsidRDefault="004C02D6" w:rsidP="00AF3F60">
            <w:pPr>
              <w:jc w:val="both"/>
              <w:rPr>
                <w:sz w:val="28"/>
                <w:szCs w:val="28"/>
              </w:rPr>
            </w:pPr>
            <w:r w:rsidRPr="00EF6456">
              <w:rPr>
                <w:sz w:val="28"/>
                <w:szCs w:val="28"/>
              </w:rPr>
              <w:t xml:space="preserve">от </w:t>
            </w:r>
            <w:r w:rsidR="00AF3F60">
              <w:rPr>
                <w:sz w:val="28"/>
                <w:szCs w:val="28"/>
              </w:rPr>
              <w:t>________</w:t>
            </w:r>
            <w:r w:rsidRPr="00EF6456">
              <w:rPr>
                <w:sz w:val="28"/>
                <w:szCs w:val="28"/>
              </w:rPr>
              <w:t xml:space="preserve">_____     № _______  </w:t>
            </w:r>
          </w:p>
        </w:tc>
      </w:tr>
    </w:tbl>
    <w:p w14:paraId="69AEACF1" w14:textId="77777777" w:rsidR="004C02D6" w:rsidRPr="00EF6456" w:rsidRDefault="004C02D6" w:rsidP="004C02D6">
      <w:pPr>
        <w:jc w:val="center"/>
        <w:rPr>
          <w:sz w:val="28"/>
          <w:szCs w:val="28"/>
        </w:rPr>
      </w:pPr>
    </w:p>
    <w:p w14:paraId="6D2D8BAA"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0753EB1A"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9"/>
        <w:gridCol w:w="1701"/>
        <w:gridCol w:w="1559"/>
        <w:gridCol w:w="1134"/>
        <w:gridCol w:w="1276"/>
        <w:gridCol w:w="1134"/>
        <w:gridCol w:w="992"/>
        <w:gridCol w:w="851"/>
        <w:gridCol w:w="850"/>
        <w:gridCol w:w="1418"/>
        <w:gridCol w:w="1275"/>
      </w:tblGrid>
      <w:tr w:rsidR="00646B58" w:rsidRPr="00EF6456" w14:paraId="01D4EEDE" w14:textId="77777777" w:rsidTr="000A7B75">
        <w:trPr>
          <w:trHeight w:val="518"/>
        </w:trPr>
        <w:tc>
          <w:tcPr>
            <w:tcW w:w="1021" w:type="dxa"/>
            <w:vMerge w:val="restart"/>
            <w:shd w:val="clear" w:color="auto" w:fill="auto"/>
            <w:vAlign w:val="center"/>
          </w:tcPr>
          <w:p w14:paraId="396EFF1D" w14:textId="77777777" w:rsidR="00646B58" w:rsidRPr="00EF6456" w:rsidRDefault="00646B58" w:rsidP="00092E75">
            <w:pPr>
              <w:spacing w:line="216" w:lineRule="auto"/>
              <w:ind w:left="-113" w:right="-57"/>
              <w:jc w:val="center"/>
              <w:rPr>
                <w:sz w:val="28"/>
                <w:szCs w:val="28"/>
              </w:rPr>
            </w:pPr>
            <w:r w:rsidRPr="00EF6456">
              <w:rPr>
                <w:sz w:val="28"/>
                <w:szCs w:val="28"/>
              </w:rPr>
              <w:t>№</w:t>
            </w:r>
          </w:p>
          <w:p w14:paraId="723DDDFD" w14:textId="77777777" w:rsidR="00646B58" w:rsidRPr="00EF6456" w:rsidRDefault="00646B58" w:rsidP="00092E75">
            <w:pPr>
              <w:spacing w:line="216" w:lineRule="auto"/>
              <w:ind w:left="-113" w:right="-57"/>
              <w:jc w:val="center"/>
              <w:rPr>
                <w:sz w:val="28"/>
                <w:szCs w:val="28"/>
              </w:rPr>
            </w:pPr>
            <w:r w:rsidRPr="00EF6456">
              <w:rPr>
                <w:sz w:val="28"/>
                <w:szCs w:val="28"/>
              </w:rPr>
              <w:t>п/п</w:t>
            </w:r>
          </w:p>
        </w:tc>
        <w:tc>
          <w:tcPr>
            <w:tcW w:w="2269" w:type="dxa"/>
            <w:vMerge w:val="restart"/>
            <w:shd w:val="clear" w:color="auto" w:fill="auto"/>
            <w:vAlign w:val="center"/>
          </w:tcPr>
          <w:p w14:paraId="4A7A26AD"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1701" w:type="dxa"/>
            <w:vMerge w:val="restart"/>
            <w:shd w:val="clear" w:color="auto" w:fill="auto"/>
            <w:vAlign w:val="center"/>
          </w:tcPr>
          <w:p w14:paraId="4B2A86C0"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559" w:type="dxa"/>
            <w:vMerge w:val="restart"/>
            <w:shd w:val="clear" w:color="auto" w:fill="auto"/>
            <w:vAlign w:val="center"/>
          </w:tcPr>
          <w:p w14:paraId="39804DAA"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0A304B67"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79C95D52"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(тыс.</w:t>
            </w:r>
            <w:r>
              <w:rPr>
                <w:sz w:val="28"/>
                <w:szCs w:val="28"/>
                <w:shd w:val="clear" w:color="auto" w:fill="FFFFFF"/>
              </w:rPr>
              <w:t xml:space="preserve"> </w:t>
            </w:r>
            <w:r w:rsidRPr="00EF6456">
              <w:rPr>
                <w:sz w:val="28"/>
                <w:szCs w:val="28"/>
                <w:shd w:val="clear" w:color="auto" w:fill="FFFFFF"/>
              </w:rPr>
              <w:t>руб.)</w:t>
            </w:r>
          </w:p>
        </w:tc>
        <w:tc>
          <w:tcPr>
            <w:tcW w:w="5387" w:type="dxa"/>
            <w:gridSpan w:val="5"/>
            <w:shd w:val="clear" w:color="auto" w:fill="auto"/>
            <w:vAlign w:val="center"/>
          </w:tcPr>
          <w:p w14:paraId="3D0E07C1"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850" w:type="dxa"/>
          </w:tcPr>
          <w:p w14:paraId="5E4C3F6B" w14:textId="77777777" w:rsidR="00646B58" w:rsidRPr="00EF6456" w:rsidRDefault="00646B58" w:rsidP="00092E75">
            <w:pPr>
              <w:spacing w:line="216" w:lineRule="auto"/>
              <w:ind w:left="-113" w:right="-57"/>
              <w:jc w:val="center"/>
              <w:rPr>
                <w:sz w:val="28"/>
                <w:szCs w:val="28"/>
                <w:shd w:val="clear" w:color="auto" w:fill="FFFFFF"/>
              </w:rPr>
            </w:pPr>
          </w:p>
        </w:tc>
        <w:tc>
          <w:tcPr>
            <w:tcW w:w="1418" w:type="dxa"/>
            <w:vMerge w:val="restart"/>
            <w:shd w:val="clear" w:color="auto" w:fill="auto"/>
            <w:vAlign w:val="center"/>
          </w:tcPr>
          <w:p w14:paraId="2E29D093"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1533760A" w14:textId="77777777" w:rsidR="00646B58" w:rsidRPr="00EF6456" w:rsidRDefault="00646B58"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275" w:type="dxa"/>
            <w:vMerge w:val="restart"/>
            <w:shd w:val="clear" w:color="auto" w:fill="auto"/>
            <w:vAlign w:val="center"/>
          </w:tcPr>
          <w:p w14:paraId="724420EA" w14:textId="77777777" w:rsidR="00646B58" w:rsidRPr="00EF6456" w:rsidRDefault="00646B58"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3AAFB58E" w14:textId="77777777" w:rsidR="00646B58" w:rsidRPr="00EF6456" w:rsidRDefault="00646B58" w:rsidP="00092E75">
            <w:pPr>
              <w:shd w:val="clear" w:color="auto" w:fill="FFFFFF"/>
              <w:spacing w:line="216" w:lineRule="auto"/>
              <w:ind w:left="-113" w:right="-57"/>
              <w:jc w:val="center"/>
              <w:textAlignment w:val="baseline"/>
              <w:rPr>
                <w:sz w:val="28"/>
                <w:szCs w:val="28"/>
              </w:rPr>
            </w:pPr>
          </w:p>
        </w:tc>
      </w:tr>
      <w:tr w:rsidR="00646B58" w:rsidRPr="00EF6456" w14:paraId="3D57DE1D" w14:textId="77777777" w:rsidTr="000A7B75">
        <w:tc>
          <w:tcPr>
            <w:tcW w:w="1021" w:type="dxa"/>
            <w:vMerge/>
            <w:shd w:val="clear" w:color="auto" w:fill="auto"/>
          </w:tcPr>
          <w:p w14:paraId="60DC6BCD" w14:textId="77777777" w:rsidR="00646B58" w:rsidRPr="00EF6456" w:rsidRDefault="00646B58" w:rsidP="00092E75">
            <w:pPr>
              <w:spacing w:line="216" w:lineRule="auto"/>
              <w:rPr>
                <w:sz w:val="28"/>
                <w:szCs w:val="28"/>
              </w:rPr>
            </w:pPr>
          </w:p>
        </w:tc>
        <w:tc>
          <w:tcPr>
            <w:tcW w:w="2269" w:type="dxa"/>
            <w:vMerge/>
            <w:shd w:val="clear" w:color="auto" w:fill="auto"/>
          </w:tcPr>
          <w:p w14:paraId="03207750" w14:textId="77777777" w:rsidR="00646B58" w:rsidRPr="00EF6456" w:rsidRDefault="00646B58" w:rsidP="00092E75">
            <w:pPr>
              <w:spacing w:line="216" w:lineRule="auto"/>
              <w:rPr>
                <w:sz w:val="28"/>
                <w:szCs w:val="28"/>
              </w:rPr>
            </w:pPr>
          </w:p>
        </w:tc>
        <w:tc>
          <w:tcPr>
            <w:tcW w:w="1701" w:type="dxa"/>
            <w:vMerge/>
            <w:shd w:val="clear" w:color="auto" w:fill="auto"/>
          </w:tcPr>
          <w:p w14:paraId="0F8DE865" w14:textId="77777777" w:rsidR="00646B58" w:rsidRPr="00EF6456" w:rsidRDefault="00646B58" w:rsidP="00092E75">
            <w:pPr>
              <w:spacing w:line="216" w:lineRule="auto"/>
              <w:rPr>
                <w:sz w:val="28"/>
                <w:szCs w:val="28"/>
              </w:rPr>
            </w:pPr>
          </w:p>
        </w:tc>
        <w:tc>
          <w:tcPr>
            <w:tcW w:w="1559" w:type="dxa"/>
            <w:vMerge/>
            <w:shd w:val="clear" w:color="auto" w:fill="auto"/>
          </w:tcPr>
          <w:p w14:paraId="5219243D" w14:textId="77777777" w:rsidR="00646B58" w:rsidRPr="00EF6456" w:rsidRDefault="00646B58" w:rsidP="00092E75">
            <w:pPr>
              <w:spacing w:line="216" w:lineRule="auto"/>
              <w:rPr>
                <w:sz w:val="28"/>
                <w:szCs w:val="28"/>
              </w:rPr>
            </w:pPr>
          </w:p>
        </w:tc>
        <w:tc>
          <w:tcPr>
            <w:tcW w:w="1134" w:type="dxa"/>
            <w:shd w:val="clear" w:color="auto" w:fill="auto"/>
            <w:vAlign w:val="center"/>
          </w:tcPr>
          <w:p w14:paraId="299015D2" w14:textId="77777777" w:rsidR="00646B58" w:rsidRPr="00EF6456" w:rsidRDefault="00646B58" w:rsidP="00092E75">
            <w:pPr>
              <w:spacing w:line="216" w:lineRule="auto"/>
              <w:jc w:val="center"/>
              <w:rPr>
                <w:sz w:val="28"/>
                <w:szCs w:val="28"/>
              </w:rPr>
            </w:pPr>
            <w:r>
              <w:rPr>
                <w:sz w:val="28"/>
                <w:szCs w:val="28"/>
              </w:rPr>
              <w:t>2024</w:t>
            </w:r>
          </w:p>
        </w:tc>
        <w:tc>
          <w:tcPr>
            <w:tcW w:w="1276" w:type="dxa"/>
            <w:shd w:val="clear" w:color="auto" w:fill="auto"/>
            <w:vAlign w:val="center"/>
          </w:tcPr>
          <w:p w14:paraId="17A1F514" w14:textId="77777777" w:rsidR="00646B58" w:rsidRPr="00EF6456" w:rsidRDefault="00646B58" w:rsidP="00092E75">
            <w:pPr>
              <w:spacing w:line="216" w:lineRule="auto"/>
              <w:jc w:val="center"/>
              <w:rPr>
                <w:sz w:val="28"/>
                <w:szCs w:val="28"/>
              </w:rPr>
            </w:pPr>
            <w:r>
              <w:rPr>
                <w:sz w:val="28"/>
                <w:szCs w:val="28"/>
              </w:rPr>
              <w:t>2025</w:t>
            </w:r>
          </w:p>
        </w:tc>
        <w:tc>
          <w:tcPr>
            <w:tcW w:w="1134" w:type="dxa"/>
            <w:shd w:val="clear" w:color="auto" w:fill="auto"/>
            <w:vAlign w:val="center"/>
          </w:tcPr>
          <w:p w14:paraId="3B43C74C" w14:textId="77777777" w:rsidR="00646B58" w:rsidRPr="00EF6456" w:rsidRDefault="00646B58" w:rsidP="00092E75">
            <w:pPr>
              <w:spacing w:line="216" w:lineRule="auto"/>
              <w:jc w:val="center"/>
              <w:rPr>
                <w:sz w:val="28"/>
                <w:szCs w:val="28"/>
              </w:rPr>
            </w:pPr>
            <w:r>
              <w:rPr>
                <w:sz w:val="28"/>
                <w:szCs w:val="28"/>
              </w:rPr>
              <w:t>2026</w:t>
            </w:r>
          </w:p>
        </w:tc>
        <w:tc>
          <w:tcPr>
            <w:tcW w:w="992" w:type="dxa"/>
            <w:vAlign w:val="center"/>
          </w:tcPr>
          <w:p w14:paraId="32418FF1" w14:textId="77777777" w:rsidR="00646B58" w:rsidRPr="00EF6456" w:rsidRDefault="00646B58" w:rsidP="00092E75">
            <w:pPr>
              <w:spacing w:line="216" w:lineRule="auto"/>
              <w:jc w:val="center"/>
              <w:rPr>
                <w:sz w:val="28"/>
                <w:szCs w:val="28"/>
              </w:rPr>
            </w:pPr>
            <w:r w:rsidRPr="00EF6456">
              <w:rPr>
                <w:sz w:val="28"/>
                <w:szCs w:val="28"/>
              </w:rPr>
              <w:t>2026</w:t>
            </w:r>
          </w:p>
        </w:tc>
        <w:tc>
          <w:tcPr>
            <w:tcW w:w="851" w:type="dxa"/>
            <w:vAlign w:val="center"/>
          </w:tcPr>
          <w:p w14:paraId="183BE885" w14:textId="77777777" w:rsidR="00646B58" w:rsidRPr="00EF6456" w:rsidRDefault="00646B58" w:rsidP="00092E75">
            <w:pPr>
              <w:spacing w:line="216" w:lineRule="auto"/>
              <w:jc w:val="center"/>
              <w:rPr>
                <w:sz w:val="28"/>
                <w:szCs w:val="28"/>
              </w:rPr>
            </w:pPr>
            <w:r w:rsidRPr="00EF6456">
              <w:rPr>
                <w:sz w:val="28"/>
                <w:szCs w:val="28"/>
              </w:rPr>
              <w:t>2027</w:t>
            </w:r>
          </w:p>
        </w:tc>
        <w:tc>
          <w:tcPr>
            <w:tcW w:w="850" w:type="dxa"/>
          </w:tcPr>
          <w:p w14:paraId="4D53F33C" w14:textId="77777777" w:rsidR="00646B58" w:rsidRPr="00EF6456" w:rsidRDefault="00646B58" w:rsidP="00092E75">
            <w:pPr>
              <w:spacing w:line="216" w:lineRule="auto"/>
              <w:rPr>
                <w:sz w:val="28"/>
                <w:szCs w:val="28"/>
              </w:rPr>
            </w:pPr>
          </w:p>
        </w:tc>
        <w:tc>
          <w:tcPr>
            <w:tcW w:w="1418" w:type="dxa"/>
            <w:vMerge/>
            <w:shd w:val="clear" w:color="auto" w:fill="auto"/>
          </w:tcPr>
          <w:p w14:paraId="28A71220" w14:textId="77777777" w:rsidR="00646B58" w:rsidRPr="00EF6456" w:rsidRDefault="00646B58" w:rsidP="00092E75">
            <w:pPr>
              <w:spacing w:line="216" w:lineRule="auto"/>
              <w:rPr>
                <w:sz w:val="28"/>
                <w:szCs w:val="28"/>
              </w:rPr>
            </w:pPr>
          </w:p>
        </w:tc>
        <w:tc>
          <w:tcPr>
            <w:tcW w:w="1275" w:type="dxa"/>
            <w:vMerge/>
            <w:shd w:val="clear" w:color="auto" w:fill="auto"/>
          </w:tcPr>
          <w:p w14:paraId="2C6F1A7C" w14:textId="77777777" w:rsidR="00646B58" w:rsidRPr="00EF6456" w:rsidRDefault="00646B58" w:rsidP="00092E75">
            <w:pPr>
              <w:spacing w:line="216" w:lineRule="auto"/>
              <w:rPr>
                <w:sz w:val="28"/>
                <w:szCs w:val="28"/>
              </w:rPr>
            </w:pPr>
          </w:p>
        </w:tc>
      </w:tr>
      <w:tr w:rsidR="00646B58" w:rsidRPr="00EF6456" w14:paraId="319E1F51" w14:textId="77777777" w:rsidTr="000A7B75">
        <w:tc>
          <w:tcPr>
            <w:tcW w:w="1021" w:type="dxa"/>
            <w:shd w:val="clear" w:color="auto" w:fill="auto"/>
            <w:vAlign w:val="center"/>
          </w:tcPr>
          <w:p w14:paraId="6EF0DAEB" w14:textId="77777777" w:rsidR="00646B58" w:rsidRPr="00EF6456" w:rsidRDefault="00646B58" w:rsidP="00092E75">
            <w:pPr>
              <w:spacing w:line="216" w:lineRule="auto"/>
              <w:jc w:val="center"/>
              <w:rPr>
                <w:sz w:val="28"/>
                <w:szCs w:val="28"/>
              </w:rPr>
            </w:pPr>
            <w:r w:rsidRPr="00EF6456">
              <w:rPr>
                <w:sz w:val="28"/>
                <w:szCs w:val="28"/>
              </w:rPr>
              <w:t>1</w:t>
            </w:r>
          </w:p>
        </w:tc>
        <w:tc>
          <w:tcPr>
            <w:tcW w:w="2269" w:type="dxa"/>
            <w:vAlign w:val="center"/>
          </w:tcPr>
          <w:p w14:paraId="290B6827" w14:textId="77777777" w:rsidR="00646B58" w:rsidRPr="00EF6456" w:rsidRDefault="00646B58" w:rsidP="00092E75">
            <w:pPr>
              <w:spacing w:line="216" w:lineRule="auto"/>
              <w:jc w:val="center"/>
              <w:rPr>
                <w:sz w:val="28"/>
                <w:szCs w:val="28"/>
              </w:rPr>
            </w:pPr>
            <w:r w:rsidRPr="00EF6456">
              <w:rPr>
                <w:sz w:val="28"/>
                <w:szCs w:val="28"/>
              </w:rPr>
              <w:t>2</w:t>
            </w:r>
          </w:p>
        </w:tc>
        <w:tc>
          <w:tcPr>
            <w:tcW w:w="1701" w:type="dxa"/>
            <w:shd w:val="clear" w:color="auto" w:fill="auto"/>
            <w:vAlign w:val="center"/>
          </w:tcPr>
          <w:p w14:paraId="35A76088" w14:textId="77777777" w:rsidR="00646B58" w:rsidRPr="00EF6456" w:rsidRDefault="00646B58" w:rsidP="00092E75">
            <w:pPr>
              <w:spacing w:line="216" w:lineRule="auto"/>
              <w:jc w:val="center"/>
              <w:rPr>
                <w:sz w:val="28"/>
                <w:szCs w:val="28"/>
              </w:rPr>
            </w:pPr>
            <w:r w:rsidRPr="00EF6456">
              <w:rPr>
                <w:sz w:val="28"/>
                <w:szCs w:val="28"/>
              </w:rPr>
              <w:t>3</w:t>
            </w:r>
          </w:p>
        </w:tc>
        <w:tc>
          <w:tcPr>
            <w:tcW w:w="1559" w:type="dxa"/>
            <w:shd w:val="clear" w:color="auto" w:fill="auto"/>
            <w:vAlign w:val="center"/>
          </w:tcPr>
          <w:p w14:paraId="712F1C5E" w14:textId="77777777" w:rsidR="00646B58" w:rsidRPr="00EF6456" w:rsidRDefault="00646B58"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37602F9F" w14:textId="77777777" w:rsidR="00646B58" w:rsidRPr="00EF6456" w:rsidRDefault="00646B58" w:rsidP="00092E75">
            <w:pPr>
              <w:spacing w:line="216" w:lineRule="auto"/>
              <w:jc w:val="center"/>
              <w:rPr>
                <w:sz w:val="28"/>
                <w:szCs w:val="28"/>
              </w:rPr>
            </w:pPr>
            <w:r w:rsidRPr="00EF6456">
              <w:rPr>
                <w:sz w:val="28"/>
                <w:szCs w:val="28"/>
              </w:rPr>
              <w:t>5</w:t>
            </w:r>
          </w:p>
        </w:tc>
        <w:tc>
          <w:tcPr>
            <w:tcW w:w="1276" w:type="dxa"/>
            <w:shd w:val="clear" w:color="auto" w:fill="auto"/>
            <w:vAlign w:val="center"/>
          </w:tcPr>
          <w:p w14:paraId="000FA8C7" w14:textId="77777777" w:rsidR="00646B58" w:rsidRPr="00EF6456" w:rsidRDefault="00646B58" w:rsidP="00092E75">
            <w:pPr>
              <w:spacing w:line="216" w:lineRule="auto"/>
              <w:jc w:val="center"/>
              <w:rPr>
                <w:sz w:val="28"/>
                <w:szCs w:val="28"/>
              </w:rPr>
            </w:pPr>
            <w:r w:rsidRPr="00EF6456">
              <w:rPr>
                <w:sz w:val="28"/>
                <w:szCs w:val="28"/>
              </w:rPr>
              <w:t>6</w:t>
            </w:r>
          </w:p>
        </w:tc>
        <w:tc>
          <w:tcPr>
            <w:tcW w:w="1134" w:type="dxa"/>
            <w:shd w:val="clear" w:color="auto" w:fill="auto"/>
            <w:vAlign w:val="center"/>
          </w:tcPr>
          <w:p w14:paraId="73CA8EBD" w14:textId="77777777" w:rsidR="00646B58" w:rsidRPr="00EF6456" w:rsidRDefault="00646B58" w:rsidP="00092E75">
            <w:pPr>
              <w:spacing w:line="216" w:lineRule="auto"/>
              <w:jc w:val="center"/>
              <w:rPr>
                <w:sz w:val="28"/>
                <w:szCs w:val="28"/>
              </w:rPr>
            </w:pPr>
            <w:r w:rsidRPr="00EF6456">
              <w:rPr>
                <w:sz w:val="28"/>
                <w:szCs w:val="28"/>
              </w:rPr>
              <w:t>7</w:t>
            </w:r>
          </w:p>
        </w:tc>
        <w:tc>
          <w:tcPr>
            <w:tcW w:w="992" w:type="dxa"/>
            <w:shd w:val="clear" w:color="auto" w:fill="auto"/>
            <w:vAlign w:val="center"/>
          </w:tcPr>
          <w:p w14:paraId="3CD2EE8F" w14:textId="77777777" w:rsidR="00646B58" w:rsidRPr="00EF6456" w:rsidRDefault="00646B58" w:rsidP="00092E75">
            <w:pPr>
              <w:spacing w:line="216" w:lineRule="auto"/>
              <w:jc w:val="center"/>
              <w:rPr>
                <w:sz w:val="28"/>
                <w:szCs w:val="28"/>
              </w:rPr>
            </w:pPr>
            <w:r w:rsidRPr="00EF6456">
              <w:rPr>
                <w:sz w:val="28"/>
                <w:szCs w:val="28"/>
              </w:rPr>
              <w:t>8</w:t>
            </w:r>
          </w:p>
        </w:tc>
        <w:tc>
          <w:tcPr>
            <w:tcW w:w="851" w:type="dxa"/>
          </w:tcPr>
          <w:p w14:paraId="0316BBD8" w14:textId="77777777" w:rsidR="00646B58" w:rsidRPr="00EF6456" w:rsidRDefault="00646B58" w:rsidP="00092E75">
            <w:pPr>
              <w:spacing w:line="216" w:lineRule="auto"/>
              <w:jc w:val="center"/>
              <w:rPr>
                <w:sz w:val="28"/>
                <w:szCs w:val="28"/>
              </w:rPr>
            </w:pPr>
          </w:p>
        </w:tc>
        <w:tc>
          <w:tcPr>
            <w:tcW w:w="850" w:type="dxa"/>
          </w:tcPr>
          <w:p w14:paraId="1A31036B" w14:textId="77777777" w:rsidR="00646B58" w:rsidRPr="00EF6456" w:rsidRDefault="00646B58" w:rsidP="00092E75">
            <w:pPr>
              <w:spacing w:line="216" w:lineRule="auto"/>
              <w:jc w:val="center"/>
              <w:rPr>
                <w:sz w:val="28"/>
                <w:szCs w:val="28"/>
              </w:rPr>
            </w:pPr>
          </w:p>
        </w:tc>
        <w:tc>
          <w:tcPr>
            <w:tcW w:w="1418" w:type="dxa"/>
            <w:shd w:val="clear" w:color="auto" w:fill="auto"/>
            <w:vAlign w:val="center"/>
          </w:tcPr>
          <w:p w14:paraId="655CF152" w14:textId="77777777" w:rsidR="00646B58" w:rsidRPr="00EF6456" w:rsidRDefault="00646B58" w:rsidP="00092E75">
            <w:pPr>
              <w:spacing w:line="216" w:lineRule="auto"/>
              <w:jc w:val="center"/>
              <w:rPr>
                <w:sz w:val="28"/>
                <w:szCs w:val="28"/>
              </w:rPr>
            </w:pPr>
            <w:r w:rsidRPr="00EF6456">
              <w:rPr>
                <w:sz w:val="28"/>
                <w:szCs w:val="28"/>
              </w:rPr>
              <w:t>9</w:t>
            </w:r>
          </w:p>
        </w:tc>
        <w:tc>
          <w:tcPr>
            <w:tcW w:w="1275" w:type="dxa"/>
            <w:shd w:val="clear" w:color="auto" w:fill="auto"/>
            <w:vAlign w:val="center"/>
          </w:tcPr>
          <w:p w14:paraId="39A2B247" w14:textId="77777777" w:rsidR="00646B58" w:rsidRPr="00EF6456" w:rsidRDefault="00646B58" w:rsidP="00092E75">
            <w:pPr>
              <w:spacing w:line="216" w:lineRule="auto"/>
              <w:jc w:val="center"/>
              <w:rPr>
                <w:sz w:val="28"/>
                <w:szCs w:val="28"/>
              </w:rPr>
            </w:pPr>
            <w:r w:rsidRPr="00EF6456">
              <w:rPr>
                <w:sz w:val="28"/>
                <w:szCs w:val="28"/>
              </w:rPr>
              <w:t>10</w:t>
            </w:r>
          </w:p>
        </w:tc>
      </w:tr>
      <w:tr w:rsidR="00646B58" w:rsidRPr="00EF6456" w14:paraId="0221AF49" w14:textId="77777777" w:rsidTr="000A7B75">
        <w:trPr>
          <w:trHeight w:val="250"/>
        </w:trPr>
        <w:tc>
          <w:tcPr>
            <w:tcW w:w="1021" w:type="dxa"/>
            <w:vMerge w:val="restart"/>
            <w:shd w:val="clear" w:color="auto" w:fill="auto"/>
          </w:tcPr>
          <w:p w14:paraId="1A2431E2" w14:textId="77777777" w:rsidR="00646B58" w:rsidRPr="00EF6456" w:rsidRDefault="00646B58" w:rsidP="009A253A">
            <w:pPr>
              <w:spacing w:line="216" w:lineRule="auto"/>
              <w:jc w:val="center"/>
              <w:rPr>
                <w:sz w:val="28"/>
                <w:szCs w:val="28"/>
              </w:rPr>
            </w:pPr>
            <w:r w:rsidRPr="00EF6456">
              <w:rPr>
                <w:sz w:val="28"/>
                <w:szCs w:val="28"/>
              </w:rPr>
              <w:t>1.1.1</w:t>
            </w:r>
          </w:p>
        </w:tc>
        <w:tc>
          <w:tcPr>
            <w:tcW w:w="2269" w:type="dxa"/>
            <w:vMerge w:val="restart"/>
            <w:shd w:val="clear" w:color="auto" w:fill="auto"/>
          </w:tcPr>
          <w:p w14:paraId="799A5B34" w14:textId="77777777" w:rsidR="00646B58" w:rsidRDefault="00646B58" w:rsidP="009A253A">
            <w:pPr>
              <w:rPr>
                <w:sz w:val="28"/>
                <w:szCs w:val="28"/>
              </w:rPr>
            </w:pPr>
            <w:r w:rsidRPr="00EF6456">
              <w:rPr>
                <w:sz w:val="28"/>
                <w:szCs w:val="28"/>
              </w:rPr>
              <w:t>Содержание, техническое обслуживание, эксплуатация газопроводных сетей</w:t>
            </w:r>
          </w:p>
          <w:p w14:paraId="31A9CB42" w14:textId="77777777" w:rsidR="00646B58" w:rsidRPr="00EF6456" w:rsidRDefault="00646B58" w:rsidP="009821DE">
            <w:pPr>
              <w:rPr>
                <w:sz w:val="28"/>
                <w:szCs w:val="28"/>
              </w:rPr>
            </w:pPr>
            <w:r>
              <w:rPr>
                <w:sz w:val="28"/>
                <w:szCs w:val="28"/>
              </w:rPr>
              <w:t>Эксплуатация газовых сетей и ПГБ-11</w:t>
            </w:r>
            <w:r w:rsidR="006022AE">
              <w:rPr>
                <w:sz w:val="28"/>
                <w:szCs w:val="28"/>
              </w:rPr>
              <w:t>/</w:t>
            </w:r>
            <w:r w:rsidR="009821DE">
              <w:rPr>
                <w:sz w:val="28"/>
                <w:szCs w:val="28"/>
              </w:rPr>
              <w:t xml:space="preserve"> </w:t>
            </w:r>
            <w:r w:rsidR="006022AE">
              <w:rPr>
                <w:sz w:val="28"/>
                <w:szCs w:val="28"/>
              </w:rPr>
              <w:t>ВИЛАР</w:t>
            </w:r>
          </w:p>
        </w:tc>
        <w:tc>
          <w:tcPr>
            <w:tcW w:w="1701" w:type="dxa"/>
            <w:shd w:val="clear" w:color="auto" w:fill="auto"/>
          </w:tcPr>
          <w:p w14:paraId="59E77612" w14:textId="77777777" w:rsidR="00646B58" w:rsidRPr="00EF6456" w:rsidRDefault="00646B58" w:rsidP="009A253A">
            <w:pPr>
              <w:spacing w:line="216" w:lineRule="auto"/>
              <w:rPr>
                <w:sz w:val="28"/>
                <w:szCs w:val="28"/>
              </w:rPr>
            </w:pPr>
            <w:r w:rsidRPr="00EF6456">
              <w:rPr>
                <w:sz w:val="28"/>
                <w:szCs w:val="28"/>
              </w:rPr>
              <w:t>всего</w:t>
            </w:r>
          </w:p>
        </w:tc>
        <w:tc>
          <w:tcPr>
            <w:tcW w:w="1559" w:type="dxa"/>
            <w:shd w:val="clear" w:color="auto" w:fill="auto"/>
          </w:tcPr>
          <w:p w14:paraId="1FA97B3D" w14:textId="77777777" w:rsidR="00646B58" w:rsidRDefault="00C42110" w:rsidP="009A253A">
            <w:pPr>
              <w:jc w:val="center"/>
            </w:pPr>
            <w:r>
              <w:rPr>
                <w:sz w:val="28"/>
                <w:szCs w:val="28"/>
              </w:rPr>
              <w:t>608,3</w:t>
            </w:r>
          </w:p>
        </w:tc>
        <w:tc>
          <w:tcPr>
            <w:tcW w:w="1134" w:type="dxa"/>
            <w:shd w:val="clear" w:color="auto" w:fill="auto"/>
          </w:tcPr>
          <w:p w14:paraId="43E99FD0" w14:textId="77777777" w:rsidR="00646B58" w:rsidRDefault="00646B58" w:rsidP="009A253A">
            <w:pPr>
              <w:jc w:val="center"/>
            </w:pPr>
            <w:r w:rsidRPr="00BF78CD">
              <w:rPr>
                <w:sz w:val="28"/>
                <w:szCs w:val="28"/>
              </w:rPr>
              <w:t>303,3</w:t>
            </w:r>
          </w:p>
        </w:tc>
        <w:tc>
          <w:tcPr>
            <w:tcW w:w="1276" w:type="dxa"/>
            <w:shd w:val="clear" w:color="auto" w:fill="auto"/>
            <w:vAlign w:val="center"/>
          </w:tcPr>
          <w:p w14:paraId="74A4C16E" w14:textId="77777777" w:rsidR="00646B58" w:rsidRPr="00EF6456" w:rsidRDefault="00646B58" w:rsidP="00963300">
            <w:pPr>
              <w:spacing w:line="216" w:lineRule="auto"/>
              <w:jc w:val="center"/>
              <w:rPr>
                <w:sz w:val="28"/>
                <w:szCs w:val="28"/>
              </w:rPr>
            </w:pPr>
            <w:r>
              <w:rPr>
                <w:sz w:val="28"/>
                <w:szCs w:val="28"/>
              </w:rPr>
              <w:t>305,0</w:t>
            </w:r>
          </w:p>
        </w:tc>
        <w:tc>
          <w:tcPr>
            <w:tcW w:w="1134" w:type="dxa"/>
            <w:shd w:val="clear" w:color="auto" w:fill="auto"/>
            <w:vAlign w:val="center"/>
          </w:tcPr>
          <w:p w14:paraId="6F9D951D" w14:textId="77777777" w:rsidR="00646B58" w:rsidRPr="00EF6456" w:rsidRDefault="00646B58"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0B6E78FE" w14:textId="77777777" w:rsidR="00646B58" w:rsidRPr="00EF6456" w:rsidRDefault="00646B58"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28245AB4" w14:textId="77777777" w:rsidR="00646B58" w:rsidRPr="00EF6456" w:rsidRDefault="00646B58" w:rsidP="009A253A">
            <w:pPr>
              <w:spacing w:line="216" w:lineRule="auto"/>
              <w:jc w:val="center"/>
              <w:rPr>
                <w:sz w:val="28"/>
                <w:szCs w:val="28"/>
              </w:rPr>
            </w:pPr>
            <w:r w:rsidRPr="00EF6456">
              <w:rPr>
                <w:sz w:val="28"/>
                <w:szCs w:val="28"/>
              </w:rPr>
              <w:t>0,0</w:t>
            </w:r>
          </w:p>
        </w:tc>
        <w:tc>
          <w:tcPr>
            <w:tcW w:w="850" w:type="dxa"/>
          </w:tcPr>
          <w:p w14:paraId="15B8683C" w14:textId="77777777" w:rsidR="00646B58" w:rsidRPr="00EF6456" w:rsidRDefault="00646B58" w:rsidP="009A253A">
            <w:pPr>
              <w:spacing w:line="216" w:lineRule="auto"/>
              <w:rPr>
                <w:sz w:val="28"/>
                <w:szCs w:val="28"/>
              </w:rPr>
            </w:pPr>
          </w:p>
        </w:tc>
        <w:tc>
          <w:tcPr>
            <w:tcW w:w="1418" w:type="dxa"/>
            <w:shd w:val="clear" w:color="auto" w:fill="auto"/>
          </w:tcPr>
          <w:p w14:paraId="5E838C27" w14:textId="77777777" w:rsidR="00646B58" w:rsidRPr="00EF6456" w:rsidRDefault="00646B58" w:rsidP="009A253A">
            <w:pPr>
              <w:spacing w:line="216" w:lineRule="auto"/>
              <w:rPr>
                <w:sz w:val="28"/>
                <w:szCs w:val="28"/>
              </w:rPr>
            </w:pPr>
          </w:p>
        </w:tc>
        <w:tc>
          <w:tcPr>
            <w:tcW w:w="1275" w:type="dxa"/>
            <w:vMerge w:val="restart"/>
            <w:shd w:val="clear" w:color="auto" w:fill="auto"/>
            <w:vAlign w:val="center"/>
          </w:tcPr>
          <w:p w14:paraId="77A4A382" w14:textId="77777777" w:rsidR="00646B58" w:rsidRPr="00EF6456" w:rsidRDefault="00646B58"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72E3CF7C" w14:textId="77777777" w:rsidTr="000A7B75">
        <w:trPr>
          <w:trHeight w:val="281"/>
        </w:trPr>
        <w:tc>
          <w:tcPr>
            <w:tcW w:w="1021" w:type="dxa"/>
            <w:vMerge/>
            <w:shd w:val="clear" w:color="auto" w:fill="auto"/>
          </w:tcPr>
          <w:p w14:paraId="614E3D23" w14:textId="77777777" w:rsidR="00646B58" w:rsidRPr="00EF6456" w:rsidRDefault="00646B58" w:rsidP="009A253A">
            <w:pPr>
              <w:spacing w:line="216" w:lineRule="auto"/>
              <w:jc w:val="center"/>
              <w:rPr>
                <w:sz w:val="28"/>
                <w:szCs w:val="28"/>
              </w:rPr>
            </w:pPr>
          </w:p>
        </w:tc>
        <w:tc>
          <w:tcPr>
            <w:tcW w:w="2269" w:type="dxa"/>
            <w:vMerge/>
            <w:shd w:val="clear" w:color="auto" w:fill="auto"/>
          </w:tcPr>
          <w:p w14:paraId="118C5BB6" w14:textId="77777777" w:rsidR="00646B58" w:rsidRPr="00EF6456" w:rsidRDefault="00646B58" w:rsidP="009A253A">
            <w:pPr>
              <w:spacing w:line="216" w:lineRule="auto"/>
              <w:rPr>
                <w:sz w:val="28"/>
                <w:szCs w:val="28"/>
              </w:rPr>
            </w:pPr>
          </w:p>
        </w:tc>
        <w:tc>
          <w:tcPr>
            <w:tcW w:w="1701" w:type="dxa"/>
            <w:shd w:val="clear" w:color="auto" w:fill="auto"/>
          </w:tcPr>
          <w:p w14:paraId="50A70020" w14:textId="77777777" w:rsidR="00646B58" w:rsidRPr="00EF6456" w:rsidRDefault="00646B58" w:rsidP="009A253A">
            <w:pPr>
              <w:spacing w:line="216" w:lineRule="auto"/>
              <w:rPr>
                <w:sz w:val="28"/>
                <w:szCs w:val="28"/>
              </w:rPr>
            </w:pPr>
            <w:r w:rsidRPr="00EF6456">
              <w:rPr>
                <w:sz w:val="28"/>
                <w:szCs w:val="28"/>
              </w:rPr>
              <w:t>местный бюджет**</w:t>
            </w:r>
          </w:p>
        </w:tc>
        <w:tc>
          <w:tcPr>
            <w:tcW w:w="1559" w:type="dxa"/>
            <w:shd w:val="clear" w:color="auto" w:fill="auto"/>
          </w:tcPr>
          <w:p w14:paraId="31BCAF81" w14:textId="77777777" w:rsidR="00646B58" w:rsidRDefault="00C42110" w:rsidP="009A253A">
            <w:pPr>
              <w:jc w:val="center"/>
            </w:pPr>
            <w:r>
              <w:rPr>
                <w:sz w:val="28"/>
                <w:szCs w:val="28"/>
              </w:rPr>
              <w:t>608,3</w:t>
            </w:r>
          </w:p>
        </w:tc>
        <w:tc>
          <w:tcPr>
            <w:tcW w:w="1134" w:type="dxa"/>
            <w:shd w:val="clear" w:color="auto" w:fill="auto"/>
          </w:tcPr>
          <w:p w14:paraId="2EA5C693" w14:textId="77777777" w:rsidR="00646B58" w:rsidRDefault="00646B58" w:rsidP="009A253A">
            <w:pPr>
              <w:jc w:val="center"/>
            </w:pPr>
            <w:r w:rsidRPr="00BF78CD">
              <w:rPr>
                <w:sz w:val="28"/>
                <w:szCs w:val="28"/>
              </w:rPr>
              <w:t>303,3</w:t>
            </w:r>
          </w:p>
        </w:tc>
        <w:tc>
          <w:tcPr>
            <w:tcW w:w="1276" w:type="dxa"/>
            <w:shd w:val="clear" w:color="auto" w:fill="auto"/>
            <w:vAlign w:val="center"/>
          </w:tcPr>
          <w:p w14:paraId="28BFBFA8" w14:textId="77777777" w:rsidR="00646B58" w:rsidRPr="00EF6456" w:rsidRDefault="00646B58" w:rsidP="009A253A">
            <w:pPr>
              <w:spacing w:line="216" w:lineRule="auto"/>
              <w:jc w:val="center"/>
              <w:rPr>
                <w:sz w:val="28"/>
                <w:szCs w:val="28"/>
              </w:rPr>
            </w:pPr>
            <w:r>
              <w:rPr>
                <w:sz w:val="28"/>
                <w:szCs w:val="28"/>
              </w:rPr>
              <w:t>305,0</w:t>
            </w:r>
          </w:p>
        </w:tc>
        <w:tc>
          <w:tcPr>
            <w:tcW w:w="1134" w:type="dxa"/>
            <w:shd w:val="clear" w:color="auto" w:fill="auto"/>
            <w:vAlign w:val="center"/>
          </w:tcPr>
          <w:p w14:paraId="5F286A18" w14:textId="77777777" w:rsidR="00646B58" w:rsidRPr="00EF6456" w:rsidRDefault="00646B58"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2C7B014C" w14:textId="77777777" w:rsidR="00646B58" w:rsidRPr="00EF6456" w:rsidRDefault="00646B58"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05ED8DA4" w14:textId="77777777" w:rsidR="00646B58" w:rsidRPr="00EF6456" w:rsidRDefault="00646B58" w:rsidP="009A253A">
            <w:pPr>
              <w:spacing w:line="216" w:lineRule="auto"/>
              <w:jc w:val="center"/>
              <w:rPr>
                <w:sz w:val="28"/>
                <w:szCs w:val="28"/>
              </w:rPr>
            </w:pPr>
            <w:r w:rsidRPr="00EF6456">
              <w:rPr>
                <w:sz w:val="28"/>
                <w:szCs w:val="28"/>
              </w:rPr>
              <w:t>0,0</w:t>
            </w:r>
          </w:p>
        </w:tc>
        <w:tc>
          <w:tcPr>
            <w:tcW w:w="850" w:type="dxa"/>
          </w:tcPr>
          <w:p w14:paraId="055F7591" w14:textId="77777777" w:rsidR="00646B58" w:rsidRPr="00EF6456" w:rsidRDefault="00646B58" w:rsidP="009A253A">
            <w:pPr>
              <w:spacing w:line="216" w:lineRule="auto"/>
              <w:rPr>
                <w:sz w:val="28"/>
                <w:szCs w:val="28"/>
              </w:rPr>
            </w:pPr>
          </w:p>
        </w:tc>
        <w:tc>
          <w:tcPr>
            <w:tcW w:w="1418" w:type="dxa"/>
            <w:shd w:val="clear" w:color="auto" w:fill="auto"/>
          </w:tcPr>
          <w:p w14:paraId="3A2DFCDD" w14:textId="77777777" w:rsidR="00646B58" w:rsidRPr="00EF6456" w:rsidRDefault="00646B58" w:rsidP="009A253A">
            <w:pPr>
              <w:spacing w:line="216" w:lineRule="auto"/>
              <w:rPr>
                <w:sz w:val="28"/>
                <w:szCs w:val="28"/>
              </w:rPr>
            </w:pPr>
          </w:p>
        </w:tc>
        <w:tc>
          <w:tcPr>
            <w:tcW w:w="1275" w:type="dxa"/>
            <w:vMerge/>
            <w:shd w:val="clear" w:color="auto" w:fill="auto"/>
            <w:vAlign w:val="center"/>
          </w:tcPr>
          <w:p w14:paraId="114A852D" w14:textId="77777777" w:rsidR="00646B58" w:rsidRPr="00EF6456" w:rsidRDefault="00646B58" w:rsidP="009A253A">
            <w:pPr>
              <w:spacing w:line="216" w:lineRule="auto"/>
              <w:jc w:val="center"/>
              <w:rPr>
                <w:sz w:val="28"/>
                <w:szCs w:val="28"/>
              </w:rPr>
            </w:pPr>
          </w:p>
        </w:tc>
      </w:tr>
      <w:tr w:rsidR="00646B58" w:rsidRPr="00EF6456" w14:paraId="17B6CFFE" w14:textId="77777777" w:rsidTr="000A7B75">
        <w:trPr>
          <w:trHeight w:val="258"/>
        </w:trPr>
        <w:tc>
          <w:tcPr>
            <w:tcW w:w="1021" w:type="dxa"/>
            <w:vMerge/>
            <w:shd w:val="clear" w:color="auto" w:fill="auto"/>
          </w:tcPr>
          <w:p w14:paraId="289BB478" w14:textId="77777777" w:rsidR="00646B58" w:rsidRPr="00EF6456" w:rsidRDefault="00646B58" w:rsidP="00463CF5">
            <w:pPr>
              <w:spacing w:line="216" w:lineRule="auto"/>
              <w:jc w:val="center"/>
              <w:rPr>
                <w:sz w:val="28"/>
                <w:szCs w:val="28"/>
              </w:rPr>
            </w:pPr>
          </w:p>
        </w:tc>
        <w:tc>
          <w:tcPr>
            <w:tcW w:w="2269" w:type="dxa"/>
            <w:vMerge/>
            <w:shd w:val="clear" w:color="auto" w:fill="auto"/>
          </w:tcPr>
          <w:p w14:paraId="78673323" w14:textId="77777777" w:rsidR="00646B58" w:rsidRPr="00EF6456" w:rsidRDefault="00646B58" w:rsidP="00463CF5">
            <w:pPr>
              <w:spacing w:line="216" w:lineRule="auto"/>
              <w:rPr>
                <w:sz w:val="28"/>
                <w:szCs w:val="28"/>
              </w:rPr>
            </w:pPr>
          </w:p>
        </w:tc>
        <w:tc>
          <w:tcPr>
            <w:tcW w:w="1701" w:type="dxa"/>
            <w:shd w:val="clear" w:color="auto" w:fill="auto"/>
          </w:tcPr>
          <w:p w14:paraId="2A21B3DC" w14:textId="77777777" w:rsidR="00646B58" w:rsidRPr="00EF6456" w:rsidRDefault="00646B58"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69FDD95C"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A88817A"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71DC041A"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0965108"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1AF75D9"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0348ECCA"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1FB0A487" w14:textId="77777777" w:rsidR="00646B58" w:rsidRPr="00EF6456" w:rsidRDefault="00646B58" w:rsidP="00463CF5">
            <w:pPr>
              <w:spacing w:line="216" w:lineRule="auto"/>
              <w:rPr>
                <w:sz w:val="28"/>
                <w:szCs w:val="28"/>
              </w:rPr>
            </w:pPr>
          </w:p>
        </w:tc>
        <w:tc>
          <w:tcPr>
            <w:tcW w:w="1418" w:type="dxa"/>
            <w:shd w:val="clear" w:color="auto" w:fill="auto"/>
          </w:tcPr>
          <w:p w14:paraId="56A489CA"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0146E473" w14:textId="77777777" w:rsidR="00646B58" w:rsidRPr="00EF6456" w:rsidRDefault="00646B58" w:rsidP="00463CF5">
            <w:pPr>
              <w:spacing w:line="216" w:lineRule="auto"/>
              <w:jc w:val="center"/>
              <w:rPr>
                <w:sz w:val="28"/>
                <w:szCs w:val="28"/>
              </w:rPr>
            </w:pPr>
          </w:p>
        </w:tc>
      </w:tr>
      <w:tr w:rsidR="00646B58" w:rsidRPr="00EF6456" w14:paraId="161AE16E" w14:textId="77777777" w:rsidTr="000A7B75">
        <w:trPr>
          <w:trHeight w:val="275"/>
        </w:trPr>
        <w:tc>
          <w:tcPr>
            <w:tcW w:w="1021" w:type="dxa"/>
            <w:vMerge/>
            <w:shd w:val="clear" w:color="auto" w:fill="auto"/>
          </w:tcPr>
          <w:p w14:paraId="5B56104D" w14:textId="77777777" w:rsidR="00646B58" w:rsidRPr="00EF6456" w:rsidRDefault="00646B58" w:rsidP="00463CF5">
            <w:pPr>
              <w:spacing w:line="216" w:lineRule="auto"/>
              <w:jc w:val="center"/>
              <w:rPr>
                <w:sz w:val="28"/>
                <w:szCs w:val="28"/>
              </w:rPr>
            </w:pPr>
          </w:p>
        </w:tc>
        <w:tc>
          <w:tcPr>
            <w:tcW w:w="2269" w:type="dxa"/>
            <w:vMerge/>
            <w:shd w:val="clear" w:color="auto" w:fill="auto"/>
          </w:tcPr>
          <w:p w14:paraId="0FBC34D4" w14:textId="77777777" w:rsidR="00646B58" w:rsidRPr="00EF6456" w:rsidRDefault="00646B58" w:rsidP="00463CF5">
            <w:pPr>
              <w:spacing w:line="216" w:lineRule="auto"/>
              <w:rPr>
                <w:sz w:val="28"/>
                <w:szCs w:val="28"/>
              </w:rPr>
            </w:pPr>
          </w:p>
        </w:tc>
        <w:tc>
          <w:tcPr>
            <w:tcW w:w="1701" w:type="dxa"/>
            <w:shd w:val="clear" w:color="auto" w:fill="auto"/>
          </w:tcPr>
          <w:p w14:paraId="42435287" w14:textId="77777777" w:rsidR="00646B58" w:rsidRPr="00EF6456" w:rsidRDefault="00646B58"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2BC1D0A6"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56E2E58"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2EF4CF18"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0B99F7E"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6C285B18"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33B9C02"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00DCDA83" w14:textId="77777777" w:rsidR="00646B58" w:rsidRPr="00EF6456" w:rsidRDefault="00646B58" w:rsidP="00463CF5">
            <w:pPr>
              <w:spacing w:line="216" w:lineRule="auto"/>
              <w:rPr>
                <w:sz w:val="28"/>
                <w:szCs w:val="28"/>
              </w:rPr>
            </w:pPr>
          </w:p>
        </w:tc>
        <w:tc>
          <w:tcPr>
            <w:tcW w:w="1418" w:type="dxa"/>
            <w:shd w:val="clear" w:color="auto" w:fill="auto"/>
          </w:tcPr>
          <w:p w14:paraId="33B788A4"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2301C623" w14:textId="77777777" w:rsidR="00646B58" w:rsidRPr="00EF6456" w:rsidRDefault="00646B58" w:rsidP="00463CF5">
            <w:pPr>
              <w:spacing w:line="216" w:lineRule="auto"/>
              <w:jc w:val="center"/>
              <w:rPr>
                <w:sz w:val="28"/>
                <w:szCs w:val="28"/>
              </w:rPr>
            </w:pPr>
          </w:p>
        </w:tc>
      </w:tr>
      <w:tr w:rsidR="00646B58" w:rsidRPr="00EF6456" w14:paraId="0C142E9C" w14:textId="77777777" w:rsidTr="000A7B75">
        <w:trPr>
          <w:trHeight w:val="124"/>
        </w:trPr>
        <w:tc>
          <w:tcPr>
            <w:tcW w:w="1021" w:type="dxa"/>
            <w:vMerge/>
            <w:shd w:val="clear" w:color="auto" w:fill="auto"/>
          </w:tcPr>
          <w:p w14:paraId="2046F757" w14:textId="77777777" w:rsidR="00646B58" w:rsidRPr="00EF6456" w:rsidRDefault="00646B58" w:rsidP="00463CF5">
            <w:pPr>
              <w:spacing w:line="216" w:lineRule="auto"/>
              <w:jc w:val="center"/>
              <w:rPr>
                <w:sz w:val="28"/>
                <w:szCs w:val="28"/>
              </w:rPr>
            </w:pPr>
          </w:p>
        </w:tc>
        <w:tc>
          <w:tcPr>
            <w:tcW w:w="2269" w:type="dxa"/>
            <w:vMerge/>
            <w:shd w:val="clear" w:color="auto" w:fill="auto"/>
          </w:tcPr>
          <w:p w14:paraId="5D8B938A" w14:textId="77777777" w:rsidR="00646B58" w:rsidRPr="00EF6456" w:rsidRDefault="00646B58" w:rsidP="00463CF5">
            <w:pPr>
              <w:spacing w:line="216" w:lineRule="auto"/>
              <w:rPr>
                <w:sz w:val="28"/>
                <w:szCs w:val="28"/>
              </w:rPr>
            </w:pPr>
          </w:p>
        </w:tc>
        <w:tc>
          <w:tcPr>
            <w:tcW w:w="1701" w:type="dxa"/>
            <w:shd w:val="clear" w:color="auto" w:fill="auto"/>
          </w:tcPr>
          <w:p w14:paraId="4EA80FE7"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076EF54"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DC83E43"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56095486"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EFC7DC2"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7715696"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213B3E6"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58E95EB0" w14:textId="77777777" w:rsidR="00646B58" w:rsidRPr="00EF6456" w:rsidRDefault="00646B58" w:rsidP="00463CF5">
            <w:pPr>
              <w:spacing w:line="216" w:lineRule="auto"/>
              <w:rPr>
                <w:sz w:val="28"/>
                <w:szCs w:val="28"/>
              </w:rPr>
            </w:pPr>
          </w:p>
        </w:tc>
        <w:tc>
          <w:tcPr>
            <w:tcW w:w="1418" w:type="dxa"/>
            <w:shd w:val="clear" w:color="auto" w:fill="auto"/>
          </w:tcPr>
          <w:p w14:paraId="0BE26181"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06C343FE" w14:textId="77777777" w:rsidR="00646B58" w:rsidRPr="00EF6456" w:rsidRDefault="00646B58" w:rsidP="00463CF5">
            <w:pPr>
              <w:spacing w:line="216" w:lineRule="auto"/>
              <w:jc w:val="center"/>
              <w:rPr>
                <w:sz w:val="28"/>
                <w:szCs w:val="28"/>
              </w:rPr>
            </w:pPr>
          </w:p>
        </w:tc>
      </w:tr>
      <w:tr w:rsidR="00646B58" w:rsidRPr="00EF6456" w14:paraId="0116B8AA" w14:textId="77777777" w:rsidTr="000A7B75">
        <w:trPr>
          <w:trHeight w:val="184"/>
        </w:trPr>
        <w:tc>
          <w:tcPr>
            <w:tcW w:w="1021" w:type="dxa"/>
            <w:vMerge w:val="restart"/>
            <w:shd w:val="clear" w:color="auto" w:fill="auto"/>
          </w:tcPr>
          <w:p w14:paraId="7D4CC726" w14:textId="77777777" w:rsidR="00646B58" w:rsidRPr="00EF6456" w:rsidRDefault="00646B58" w:rsidP="00C16E05">
            <w:pPr>
              <w:spacing w:line="216" w:lineRule="auto"/>
              <w:jc w:val="center"/>
              <w:rPr>
                <w:sz w:val="28"/>
                <w:szCs w:val="28"/>
              </w:rPr>
            </w:pPr>
            <w:r w:rsidRPr="00EF6456">
              <w:rPr>
                <w:sz w:val="28"/>
                <w:szCs w:val="28"/>
              </w:rPr>
              <w:t>1.1.2</w:t>
            </w:r>
          </w:p>
        </w:tc>
        <w:tc>
          <w:tcPr>
            <w:tcW w:w="2269" w:type="dxa"/>
            <w:vMerge w:val="restart"/>
            <w:shd w:val="clear" w:color="auto" w:fill="auto"/>
          </w:tcPr>
          <w:p w14:paraId="0580EAA7" w14:textId="77777777" w:rsidR="00646B58" w:rsidRPr="00EF6456" w:rsidRDefault="00646B58"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1701" w:type="dxa"/>
            <w:shd w:val="clear" w:color="auto" w:fill="auto"/>
          </w:tcPr>
          <w:p w14:paraId="3DB6C73C" w14:textId="77777777" w:rsidR="00646B58" w:rsidRPr="00EF6456" w:rsidRDefault="00646B58" w:rsidP="00C16E05">
            <w:pPr>
              <w:spacing w:line="216" w:lineRule="auto"/>
              <w:rPr>
                <w:sz w:val="28"/>
                <w:szCs w:val="28"/>
              </w:rPr>
            </w:pPr>
            <w:r w:rsidRPr="00EF6456">
              <w:rPr>
                <w:sz w:val="28"/>
                <w:szCs w:val="28"/>
              </w:rPr>
              <w:t>всего</w:t>
            </w:r>
          </w:p>
        </w:tc>
        <w:tc>
          <w:tcPr>
            <w:tcW w:w="1559" w:type="dxa"/>
            <w:shd w:val="clear" w:color="auto" w:fill="auto"/>
            <w:vAlign w:val="center"/>
          </w:tcPr>
          <w:p w14:paraId="280615FA" w14:textId="77777777" w:rsidR="00646B58" w:rsidRPr="00EF6456" w:rsidRDefault="00646B58" w:rsidP="00C16E05">
            <w:pPr>
              <w:contextualSpacing/>
              <w:jc w:val="center"/>
              <w:rPr>
                <w:sz w:val="28"/>
                <w:szCs w:val="28"/>
              </w:rPr>
            </w:pPr>
            <w:r>
              <w:rPr>
                <w:sz w:val="28"/>
                <w:szCs w:val="28"/>
              </w:rPr>
              <w:t>12029,8</w:t>
            </w:r>
          </w:p>
        </w:tc>
        <w:tc>
          <w:tcPr>
            <w:tcW w:w="1134" w:type="dxa"/>
            <w:shd w:val="clear" w:color="auto" w:fill="auto"/>
            <w:vAlign w:val="center"/>
          </w:tcPr>
          <w:p w14:paraId="0C85CEBF" w14:textId="77777777" w:rsidR="00646B58" w:rsidRPr="00EF6456" w:rsidRDefault="00646B58" w:rsidP="00C16E05">
            <w:pPr>
              <w:contextualSpacing/>
              <w:jc w:val="center"/>
              <w:rPr>
                <w:sz w:val="28"/>
                <w:szCs w:val="28"/>
              </w:rPr>
            </w:pPr>
            <w:r>
              <w:rPr>
                <w:sz w:val="28"/>
                <w:szCs w:val="28"/>
              </w:rPr>
              <w:t>12029,8</w:t>
            </w:r>
          </w:p>
        </w:tc>
        <w:tc>
          <w:tcPr>
            <w:tcW w:w="1276" w:type="dxa"/>
            <w:shd w:val="clear" w:color="auto" w:fill="auto"/>
            <w:vAlign w:val="center"/>
          </w:tcPr>
          <w:p w14:paraId="04592E56" w14:textId="77777777" w:rsidR="00646B58" w:rsidRPr="00EF6456" w:rsidRDefault="00646B58" w:rsidP="00C16E05">
            <w:pPr>
              <w:contextualSpacing/>
              <w:jc w:val="center"/>
              <w:rPr>
                <w:sz w:val="28"/>
                <w:szCs w:val="28"/>
              </w:rPr>
            </w:pPr>
            <w:r>
              <w:rPr>
                <w:sz w:val="28"/>
                <w:szCs w:val="28"/>
              </w:rPr>
              <w:t>0,0</w:t>
            </w:r>
          </w:p>
        </w:tc>
        <w:tc>
          <w:tcPr>
            <w:tcW w:w="1134" w:type="dxa"/>
            <w:shd w:val="clear" w:color="auto" w:fill="auto"/>
            <w:vAlign w:val="center"/>
          </w:tcPr>
          <w:p w14:paraId="6C534E84" w14:textId="77777777" w:rsidR="00646B58" w:rsidRPr="00EF6456" w:rsidRDefault="00646B58"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52F7FD69" w14:textId="77777777" w:rsidR="00646B58" w:rsidRPr="00EF6456" w:rsidRDefault="00646B58"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0EC18EDF" w14:textId="77777777" w:rsidR="00646B58" w:rsidRPr="00EF6456" w:rsidRDefault="00646B58" w:rsidP="00C16E05">
            <w:pPr>
              <w:spacing w:line="216" w:lineRule="auto"/>
              <w:jc w:val="center"/>
              <w:rPr>
                <w:sz w:val="28"/>
                <w:szCs w:val="28"/>
              </w:rPr>
            </w:pPr>
            <w:r w:rsidRPr="00EF6456">
              <w:rPr>
                <w:sz w:val="28"/>
                <w:szCs w:val="28"/>
              </w:rPr>
              <w:t>0,0</w:t>
            </w:r>
          </w:p>
        </w:tc>
        <w:tc>
          <w:tcPr>
            <w:tcW w:w="850" w:type="dxa"/>
          </w:tcPr>
          <w:p w14:paraId="3292BFCE" w14:textId="77777777" w:rsidR="00646B58" w:rsidRPr="00EF6456" w:rsidRDefault="00646B58" w:rsidP="00C16E05">
            <w:pPr>
              <w:spacing w:line="216" w:lineRule="auto"/>
              <w:rPr>
                <w:sz w:val="28"/>
                <w:szCs w:val="28"/>
              </w:rPr>
            </w:pPr>
          </w:p>
        </w:tc>
        <w:tc>
          <w:tcPr>
            <w:tcW w:w="1418" w:type="dxa"/>
            <w:shd w:val="clear" w:color="auto" w:fill="auto"/>
          </w:tcPr>
          <w:p w14:paraId="42D4FD8E" w14:textId="77777777" w:rsidR="00646B58" w:rsidRPr="00EF6456" w:rsidRDefault="00646B58" w:rsidP="00C16E05">
            <w:pPr>
              <w:spacing w:line="216" w:lineRule="auto"/>
              <w:rPr>
                <w:sz w:val="28"/>
                <w:szCs w:val="28"/>
              </w:rPr>
            </w:pPr>
          </w:p>
        </w:tc>
        <w:tc>
          <w:tcPr>
            <w:tcW w:w="1275" w:type="dxa"/>
            <w:vMerge w:val="restart"/>
            <w:shd w:val="clear" w:color="auto" w:fill="auto"/>
            <w:vAlign w:val="center"/>
          </w:tcPr>
          <w:p w14:paraId="00100183" w14:textId="77777777" w:rsidR="00646B58" w:rsidRPr="00EF6456" w:rsidRDefault="00646B58" w:rsidP="00C16E05">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646B58" w:rsidRPr="00EF6456" w14:paraId="1B1DC7D8" w14:textId="77777777" w:rsidTr="000A7B75">
        <w:trPr>
          <w:trHeight w:val="273"/>
        </w:trPr>
        <w:tc>
          <w:tcPr>
            <w:tcW w:w="1021" w:type="dxa"/>
            <w:vMerge/>
            <w:shd w:val="clear" w:color="auto" w:fill="auto"/>
          </w:tcPr>
          <w:p w14:paraId="5FB6FC77" w14:textId="77777777" w:rsidR="00646B58" w:rsidRPr="00EF6456" w:rsidRDefault="00646B58" w:rsidP="00C16E05">
            <w:pPr>
              <w:spacing w:line="216" w:lineRule="auto"/>
              <w:jc w:val="center"/>
              <w:rPr>
                <w:sz w:val="28"/>
                <w:szCs w:val="28"/>
              </w:rPr>
            </w:pPr>
          </w:p>
        </w:tc>
        <w:tc>
          <w:tcPr>
            <w:tcW w:w="2269" w:type="dxa"/>
            <w:vMerge/>
            <w:shd w:val="clear" w:color="auto" w:fill="auto"/>
          </w:tcPr>
          <w:p w14:paraId="0A005D42" w14:textId="77777777" w:rsidR="00646B58" w:rsidRPr="00EF6456" w:rsidRDefault="00646B58" w:rsidP="00C16E05">
            <w:pPr>
              <w:spacing w:line="216" w:lineRule="auto"/>
              <w:rPr>
                <w:sz w:val="28"/>
                <w:szCs w:val="28"/>
              </w:rPr>
            </w:pPr>
          </w:p>
        </w:tc>
        <w:tc>
          <w:tcPr>
            <w:tcW w:w="1701" w:type="dxa"/>
            <w:shd w:val="clear" w:color="auto" w:fill="auto"/>
          </w:tcPr>
          <w:p w14:paraId="4B0664B9" w14:textId="77777777" w:rsidR="00646B58" w:rsidRPr="00EF6456" w:rsidRDefault="00646B58" w:rsidP="00C16E05">
            <w:pPr>
              <w:spacing w:line="216" w:lineRule="auto"/>
              <w:rPr>
                <w:sz w:val="28"/>
                <w:szCs w:val="28"/>
              </w:rPr>
            </w:pPr>
            <w:r w:rsidRPr="00EF6456">
              <w:rPr>
                <w:sz w:val="28"/>
                <w:szCs w:val="28"/>
              </w:rPr>
              <w:t>местный бюджет**</w:t>
            </w:r>
          </w:p>
        </w:tc>
        <w:tc>
          <w:tcPr>
            <w:tcW w:w="1559" w:type="dxa"/>
            <w:shd w:val="clear" w:color="auto" w:fill="auto"/>
            <w:vAlign w:val="center"/>
          </w:tcPr>
          <w:p w14:paraId="4F52EC71" w14:textId="77777777" w:rsidR="00646B58" w:rsidRPr="00EF6456" w:rsidRDefault="00646B58" w:rsidP="00C16E05">
            <w:pPr>
              <w:contextualSpacing/>
              <w:jc w:val="center"/>
              <w:rPr>
                <w:sz w:val="28"/>
                <w:szCs w:val="28"/>
              </w:rPr>
            </w:pPr>
            <w:r>
              <w:rPr>
                <w:sz w:val="28"/>
                <w:szCs w:val="28"/>
              </w:rPr>
              <w:t>721,6</w:t>
            </w:r>
          </w:p>
        </w:tc>
        <w:tc>
          <w:tcPr>
            <w:tcW w:w="1134" w:type="dxa"/>
            <w:shd w:val="clear" w:color="auto" w:fill="auto"/>
            <w:vAlign w:val="center"/>
          </w:tcPr>
          <w:p w14:paraId="3B457FB8" w14:textId="77777777" w:rsidR="00646B58" w:rsidRPr="00EF6456" w:rsidRDefault="00646B58" w:rsidP="00C16E05">
            <w:pPr>
              <w:contextualSpacing/>
              <w:jc w:val="center"/>
              <w:rPr>
                <w:sz w:val="28"/>
                <w:szCs w:val="28"/>
              </w:rPr>
            </w:pPr>
            <w:r>
              <w:rPr>
                <w:sz w:val="28"/>
                <w:szCs w:val="28"/>
              </w:rPr>
              <w:t>721,6</w:t>
            </w:r>
          </w:p>
        </w:tc>
        <w:tc>
          <w:tcPr>
            <w:tcW w:w="1276" w:type="dxa"/>
            <w:shd w:val="clear" w:color="auto" w:fill="auto"/>
            <w:vAlign w:val="center"/>
          </w:tcPr>
          <w:p w14:paraId="7441996C" w14:textId="77777777" w:rsidR="00646B58" w:rsidRPr="00EF6456" w:rsidRDefault="00646B58" w:rsidP="00C16E05">
            <w:pPr>
              <w:contextualSpacing/>
              <w:jc w:val="center"/>
              <w:rPr>
                <w:sz w:val="28"/>
                <w:szCs w:val="28"/>
              </w:rPr>
            </w:pPr>
            <w:r>
              <w:rPr>
                <w:sz w:val="28"/>
                <w:szCs w:val="28"/>
              </w:rPr>
              <w:t>0,0</w:t>
            </w:r>
          </w:p>
        </w:tc>
        <w:tc>
          <w:tcPr>
            <w:tcW w:w="1134" w:type="dxa"/>
            <w:shd w:val="clear" w:color="auto" w:fill="auto"/>
            <w:vAlign w:val="center"/>
          </w:tcPr>
          <w:p w14:paraId="13A7AD70" w14:textId="77777777" w:rsidR="00646B58" w:rsidRPr="00EF6456" w:rsidRDefault="00646B58"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22B55611" w14:textId="77777777" w:rsidR="00646B58" w:rsidRPr="00EF6456" w:rsidRDefault="00646B58"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21B37C61" w14:textId="77777777" w:rsidR="00646B58" w:rsidRPr="00EF6456" w:rsidRDefault="00646B58" w:rsidP="00C16E05">
            <w:pPr>
              <w:spacing w:line="216" w:lineRule="auto"/>
              <w:jc w:val="center"/>
              <w:rPr>
                <w:sz w:val="28"/>
                <w:szCs w:val="28"/>
              </w:rPr>
            </w:pPr>
            <w:r w:rsidRPr="00EF6456">
              <w:rPr>
                <w:sz w:val="28"/>
                <w:szCs w:val="28"/>
              </w:rPr>
              <w:t>0,0</w:t>
            </w:r>
          </w:p>
        </w:tc>
        <w:tc>
          <w:tcPr>
            <w:tcW w:w="850" w:type="dxa"/>
          </w:tcPr>
          <w:p w14:paraId="7DB76389" w14:textId="77777777" w:rsidR="00646B58" w:rsidRPr="00EF6456" w:rsidRDefault="00646B58" w:rsidP="00C16E05">
            <w:pPr>
              <w:spacing w:line="216" w:lineRule="auto"/>
              <w:rPr>
                <w:sz w:val="28"/>
                <w:szCs w:val="28"/>
              </w:rPr>
            </w:pPr>
          </w:p>
        </w:tc>
        <w:tc>
          <w:tcPr>
            <w:tcW w:w="1418" w:type="dxa"/>
            <w:shd w:val="clear" w:color="auto" w:fill="auto"/>
          </w:tcPr>
          <w:p w14:paraId="7F7277DA" w14:textId="77777777" w:rsidR="00646B58" w:rsidRPr="00EF6456" w:rsidRDefault="00646B58" w:rsidP="00C16E05">
            <w:pPr>
              <w:spacing w:line="216" w:lineRule="auto"/>
              <w:rPr>
                <w:sz w:val="28"/>
                <w:szCs w:val="28"/>
              </w:rPr>
            </w:pPr>
          </w:p>
        </w:tc>
        <w:tc>
          <w:tcPr>
            <w:tcW w:w="1275" w:type="dxa"/>
            <w:vMerge/>
            <w:shd w:val="clear" w:color="auto" w:fill="auto"/>
            <w:vAlign w:val="center"/>
          </w:tcPr>
          <w:p w14:paraId="656CD46A" w14:textId="77777777" w:rsidR="00646B58" w:rsidRPr="00EF6456" w:rsidRDefault="00646B58" w:rsidP="00C16E05">
            <w:pPr>
              <w:spacing w:line="216" w:lineRule="auto"/>
              <w:jc w:val="center"/>
              <w:rPr>
                <w:sz w:val="28"/>
                <w:szCs w:val="28"/>
              </w:rPr>
            </w:pPr>
          </w:p>
        </w:tc>
      </w:tr>
      <w:tr w:rsidR="00646B58" w:rsidRPr="00EF6456" w14:paraId="45BBE36E" w14:textId="77777777" w:rsidTr="000A7B75">
        <w:trPr>
          <w:trHeight w:val="219"/>
        </w:trPr>
        <w:tc>
          <w:tcPr>
            <w:tcW w:w="1021" w:type="dxa"/>
            <w:vMerge/>
            <w:shd w:val="clear" w:color="auto" w:fill="auto"/>
          </w:tcPr>
          <w:p w14:paraId="60885B12" w14:textId="77777777" w:rsidR="00646B58" w:rsidRPr="00EF6456" w:rsidRDefault="00646B58" w:rsidP="00C16E05">
            <w:pPr>
              <w:spacing w:line="216" w:lineRule="auto"/>
              <w:jc w:val="center"/>
              <w:rPr>
                <w:sz w:val="28"/>
                <w:szCs w:val="28"/>
              </w:rPr>
            </w:pPr>
          </w:p>
        </w:tc>
        <w:tc>
          <w:tcPr>
            <w:tcW w:w="2269" w:type="dxa"/>
            <w:vMerge/>
            <w:shd w:val="clear" w:color="auto" w:fill="auto"/>
          </w:tcPr>
          <w:p w14:paraId="6A1AA4D1" w14:textId="77777777" w:rsidR="00646B58" w:rsidRPr="00EF6456" w:rsidRDefault="00646B58" w:rsidP="00C16E05">
            <w:pPr>
              <w:spacing w:line="216" w:lineRule="auto"/>
              <w:rPr>
                <w:sz w:val="28"/>
                <w:szCs w:val="28"/>
              </w:rPr>
            </w:pPr>
          </w:p>
        </w:tc>
        <w:tc>
          <w:tcPr>
            <w:tcW w:w="1701" w:type="dxa"/>
            <w:shd w:val="clear" w:color="auto" w:fill="auto"/>
          </w:tcPr>
          <w:p w14:paraId="1B31D99E" w14:textId="77777777" w:rsidR="00646B58" w:rsidRPr="00EF6456" w:rsidRDefault="00646B58" w:rsidP="00C16E05">
            <w:pPr>
              <w:spacing w:line="216" w:lineRule="auto"/>
              <w:rPr>
                <w:sz w:val="28"/>
                <w:szCs w:val="28"/>
              </w:rPr>
            </w:pPr>
            <w:r w:rsidRPr="00EF6456">
              <w:rPr>
                <w:sz w:val="28"/>
                <w:szCs w:val="28"/>
              </w:rPr>
              <w:t>краевой бюджет</w:t>
            </w:r>
          </w:p>
        </w:tc>
        <w:tc>
          <w:tcPr>
            <w:tcW w:w="1559" w:type="dxa"/>
            <w:shd w:val="clear" w:color="auto" w:fill="auto"/>
            <w:vAlign w:val="center"/>
          </w:tcPr>
          <w:p w14:paraId="62764741" w14:textId="77777777" w:rsidR="00646B58" w:rsidRPr="00EF6456" w:rsidRDefault="00646B58" w:rsidP="00C16E05">
            <w:pPr>
              <w:contextualSpacing/>
              <w:jc w:val="center"/>
              <w:rPr>
                <w:sz w:val="28"/>
                <w:szCs w:val="28"/>
              </w:rPr>
            </w:pPr>
            <w:r>
              <w:rPr>
                <w:sz w:val="28"/>
                <w:szCs w:val="28"/>
              </w:rPr>
              <w:t>11308,2</w:t>
            </w:r>
          </w:p>
        </w:tc>
        <w:tc>
          <w:tcPr>
            <w:tcW w:w="1134" w:type="dxa"/>
            <w:shd w:val="clear" w:color="auto" w:fill="auto"/>
            <w:vAlign w:val="center"/>
          </w:tcPr>
          <w:p w14:paraId="6E98860A" w14:textId="77777777" w:rsidR="00646B58" w:rsidRPr="00EF6456" w:rsidRDefault="00646B58" w:rsidP="00C16E05">
            <w:pPr>
              <w:contextualSpacing/>
              <w:jc w:val="center"/>
              <w:rPr>
                <w:sz w:val="28"/>
                <w:szCs w:val="28"/>
              </w:rPr>
            </w:pPr>
            <w:r>
              <w:rPr>
                <w:sz w:val="28"/>
                <w:szCs w:val="28"/>
              </w:rPr>
              <w:t>11308,2</w:t>
            </w:r>
          </w:p>
        </w:tc>
        <w:tc>
          <w:tcPr>
            <w:tcW w:w="1276" w:type="dxa"/>
            <w:shd w:val="clear" w:color="auto" w:fill="auto"/>
            <w:vAlign w:val="center"/>
          </w:tcPr>
          <w:p w14:paraId="6C5B3061" w14:textId="77777777" w:rsidR="00646B58" w:rsidRPr="00EF6456" w:rsidRDefault="00646B58" w:rsidP="00C16E05">
            <w:pPr>
              <w:contextualSpacing/>
              <w:jc w:val="center"/>
              <w:rPr>
                <w:sz w:val="28"/>
                <w:szCs w:val="28"/>
              </w:rPr>
            </w:pPr>
            <w:r>
              <w:rPr>
                <w:sz w:val="28"/>
                <w:szCs w:val="28"/>
              </w:rPr>
              <w:t>0,0</w:t>
            </w:r>
          </w:p>
        </w:tc>
        <w:tc>
          <w:tcPr>
            <w:tcW w:w="1134" w:type="dxa"/>
            <w:shd w:val="clear" w:color="auto" w:fill="auto"/>
            <w:vAlign w:val="center"/>
          </w:tcPr>
          <w:p w14:paraId="015BF819" w14:textId="77777777" w:rsidR="00646B58" w:rsidRPr="00EF6456" w:rsidRDefault="00646B58"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40497820" w14:textId="77777777" w:rsidR="00646B58" w:rsidRPr="00EF6456" w:rsidRDefault="00646B58"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5D92416F" w14:textId="77777777" w:rsidR="00646B58" w:rsidRPr="00EF6456" w:rsidRDefault="00646B58" w:rsidP="00C16E05">
            <w:pPr>
              <w:spacing w:line="216" w:lineRule="auto"/>
              <w:jc w:val="center"/>
              <w:rPr>
                <w:sz w:val="28"/>
                <w:szCs w:val="28"/>
              </w:rPr>
            </w:pPr>
            <w:r w:rsidRPr="00EF6456">
              <w:rPr>
                <w:sz w:val="28"/>
                <w:szCs w:val="28"/>
              </w:rPr>
              <w:t>0,0</w:t>
            </w:r>
          </w:p>
        </w:tc>
        <w:tc>
          <w:tcPr>
            <w:tcW w:w="850" w:type="dxa"/>
          </w:tcPr>
          <w:p w14:paraId="4EE53483" w14:textId="77777777" w:rsidR="00646B58" w:rsidRPr="00EF6456" w:rsidRDefault="00646B58" w:rsidP="00C16E05">
            <w:pPr>
              <w:spacing w:line="216" w:lineRule="auto"/>
              <w:rPr>
                <w:sz w:val="28"/>
                <w:szCs w:val="28"/>
              </w:rPr>
            </w:pPr>
          </w:p>
        </w:tc>
        <w:tc>
          <w:tcPr>
            <w:tcW w:w="1418" w:type="dxa"/>
            <w:shd w:val="clear" w:color="auto" w:fill="auto"/>
          </w:tcPr>
          <w:p w14:paraId="4A1C62BA" w14:textId="77777777" w:rsidR="00646B58" w:rsidRPr="00EF6456" w:rsidRDefault="00646B58" w:rsidP="00C16E05">
            <w:pPr>
              <w:spacing w:line="216" w:lineRule="auto"/>
              <w:rPr>
                <w:sz w:val="28"/>
                <w:szCs w:val="28"/>
              </w:rPr>
            </w:pPr>
          </w:p>
        </w:tc>
        <w:tc>
          <w:tcPr>
            <w:tcW w:w="1275" w:type="dxa"/>
            <w:vMerge/>
            <w:shd w:val="clear" w:color="auto" w:fill="auto"/>
            <w:vAlign w:val="center"/>
          </w:tcPr>
          <w:p w14:paraId="3E044AF1" w14:textId="77777777" w:rsidR="00646B58" w:rsidRPr="00EF6456" w:rsidRDefault="00646B58" w:rsidP="00C16E05">
            <w:pPr>
              <w:spacing w:line="216" w:lineRule="auto"/>
              <w:jc w:val="center"/>
              <w:rPr>
                <w:sz w:val="28"/>
                <w:szCs w:val="28"/>
              </w:rPr>
            </w:pPr>
          </w:p>
        </w:tc>
      </w:tr>
      <w:tr w:rsidR="00646B58" w:rsidRPr="00EF6456" w14:paraId="7463E782" w14:textId="77777777" w:rsidTr="000A7B75">
        <w:trPr>
          <w:trHeight w:val="279"/>
        </w:trPr>
        <w:tc>
          <w:tcPr>
            <w:tcW w:w="1021" w:type="dxa"/>
            <w:vMerge/>
            <w:shd w:val="clear" w:color="auto" w:fill="auto"/>
          </w:tcPr>
          <w:p w14:paraId="5410D1AB" w14:textId="77777777" w:rsidR="00646B58" w:rsidRPr="00EF6456" w:rsidRDefault="00646B58" w:rsidP="00463CF5">
            <w:pPr>
              <w:spacing w:line="216" w:lineRule="auto"/>
              <w:jc w:val="center"/>
              <w:rPr>
                <w:sz w:val="28"/>
                <w:szCs w:val="28"/>
              </w:rPr>
            </w:pPr>
          </w:p>
        </w:tc>
        <w:tc>
          <w:tcPr>
            <w:tcW w:w="2269" w:type="dxa"/>
            <w:vMerge/>
            <w:shd w:val="clear" w:color="auto" w:fill="auto"/>
          </w:tcPr>
          <w:p w14:paraId="24487DBE" w14:textId="77777777" w:rsidR="00646B58" w:rsidRPr="00EF6456" w:rsidRDefault="00646B58" w:rsidP="00463CF5">
            <w:pPr>
              <w:spacing w:line="216" w:lineRule="auto"/>
              <w:rPr>
                <w:sz w:val="28"/>
                <w:szCs w:val="28"/>
              </w:rPr>
            </w:pPr>
          </w:p>
        </w:tc>
        <w:tc>
          <w:tcPr>
            <w:tcW w:w="1701" w:type="dxa"/>
            <w:shd w:val="clear" w:color="auto" w:fill="auto"/>
          </w:tcPr>
          <w:p w14:paraId="0C0C95BA" w14:textId="77777777" w:rsidR="00646B58" w:rsidRPr="00EF6456" w:rsidRDefault="00646B58"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59D8C0C8"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B68AC0B"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299D17B6"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AA36262"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39020518"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D8A4C1A"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5D9647E0" w14:textId="77777777" w:rsidR="00646B58" w:rsidRPr="00EF6456" w:rsidRDefault="00646B58" w:rsidP="00463CF5">
            <w:pPr>
              <w:spacing w:line="216" w:lineRule="auto"/>
              <w:rPr>
                <w:sz w:val="28"/>
                <w:szCs w:val="28"/>
              </w:rPr>
            </w:pPr>
          </w:p>
        </w:tc>
        <w:tc>
          <w:tcPr>
            <w:tcW w:w="1418" w:type="dxa"/>
            <w:shd w:val="clear" w:color="auto" w:fill="auto"/>
          </w:tcPr>
          <w:p w14:paraId="695052AF"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4980FC82" w14:textId="77777777" w:rsidR="00646B58" w:rsidRPr="00EF6456" w:rsidRDefault="00646B58" w:rsidP="00463CF5">
            <w:pPr>
              <w:spacing w:line="216" w:lineRule="auto"/>
              <w:jc w:val="center"/>
              <w:rPr>
                <w:sz w:val="28"/>
                <w:szCs w:val="28"/>
              </w:rPr>
            </w:pPr>
          </w:p>
        </w:tc>
      </w:tr>
      <w:tr w:rsidR="00646B58" w:rsidRPr="00EF6456" w14:paraId="7CAB5732" w14:textId="77777777" w:rsidTr="000A7B75">
        <w:trPr>
          <w:trHeight w:val="270"/>
        </w:trPr>
        <w:tc>
          <w:tcPr>
            <w:tcW w:w="1021" w:type="dxa"/>
            <w:vMerge/>
            <w:shd w:val="clear" w:color="auto" w:fill="auto"/>
          </w:tcPr>
          <w:p w14:paraId="37B54FBA" w14:textId="77777777" w:rsidR="00646B58" w:rsidRPr="00EF6456" w:rsidRDefault="00646B58" w:rsidP="00463CF5">
            <w:pPr>
              <w:spacing w:line="216" w:lineRule="auto"/>
              <w:jc w:val="center"/>
              <w:rPr>
                <w:sz w:val="28"/>
                <w:szCs w:val="28"/>
              </w:rPr>
            </w:pPr>
          </w:p>
        </w:tc>
        <w:tc>
          <w:tcPr>
            <w:tcW w:w="2269" w:type="dxa"/>
            <w:vMerge/>
            <w:shd w:val="clear" w:color="auto" w:fill="auto"/>
          </w:tcPr>
          <w:p w14:paraId="41C062D2" w14:textId="77777777" w:rsidR="00646B58" w:rsidRPr="00EF6456" w:rsidRDefault="00646B58" w:rsidP="00463CF5">
            <w:pPr>
              <w:spacing w:line="216" w:lineRule="auto"/>
              <w:rPr>
                <w:sz w:val="28"/>
                <w:szCs w:val="28"/>
              </w:rPr>
            </w:pPr>
          </w:p>
        </w:tc>
        <w:tc>
          <w:tcPr>
            <w:tcW w:w="1701" w:type="dxa"/>
            <w:shd w:val="clear" w:color="auto" w:fill="auto"/>
          </w:tcPr>
          <w:p w14:paraId="0C9BDA60"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52153E4F"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40447B3"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033F6031"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159FA30"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63DFDABB"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DD719DE"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60081CA2" w14:textId="77777777" w:rsidR="00646B58" w:rsidRPr="00EF6456" w:rsidRDefault="00646B58" w:rsidP="00463CF5">
            <w:pPr>
              <w:spacing w:line="216" w:lineRule="auto"/>
              <w:rPr>
                <w:sz w:val="28"/>
                <w:szCs w:val="28"/>
              </w:rPr>
            </w:pPr>
          </w:p>
        </w:tc>
        <w:tc>
          <w:tcPr>
            <w:tcW w:w="1418" w:type="dxa"/>
            <w:shd w:val="clear" w:color="auto" w:fill="auto"/>
          </w:tcPr>
          <w:p w14:paraId="323F5B87"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43A71A5E" w14:textId="77777777" w:rsidR="00646B58" w:rsidRPr="00EF6456" w:rsidRDefault="00646B58" w:rsidP="00463CF5">
            <w:pPr>
              <w:spacing w:line="216" w:lineRule="auto"/>
              <w:jc w:val="center"/>
              <w:rPr>
                <w:sz w:val="28"/>
                <w:szCs w:val="28"/>
              </w:rPr>
            </w:pPr>
          </w:p>
        </w:tc>
      </w:tr>
      <w:tr w:rsidR="00646B58" w:rsidRPr="00EF6456" w14:paraId="790137F9" w14:textId="77777777" w:rsidTr="000A7B75">
        <w:trPr>
          <w:trHeight w:val="566"/>
        </w:trPr>
        <w:tc>
          <w:tcPr>
            <w:tcW w:w="1021" w:type="dxa"/>
            <w:vMerge w:val="restart"/>
            <w:shd w:val="clear" w:color="auto" w:fill="auto"/>
          </w:tcPr>
          <w:p w14:paraId="543D0B34" w14:textId="77777777" w:rsidR="00646B58" w:rsidRPr="00EF6456" w:rsidRDefault="00646B58" w:rsidP="00A97923">
            <w:pPr>
              <w:spacing w:line="216" w:lineRule="auto"/>
              <w:jc w:val="center"/>
              <w:rPr>
                <w:sz w:val="28"/>
                <w:szCs w:val="28"/>
              </w:rPr>
            </w:pPr>
            <w:r w:rsidRPr="00EF6456">
              <w:rPr>
                <w:sz w:val="28"/>
                <w:szCs w:val="28"/>
              </w:rPr>
              <w:t>1.1.3</w:t>
            </w:r>
          </w:p>
        </w:tc>
        <w:tc>
          <w:tcPr>
            <w:tcW w:w="2269" w:type="dxa"/>
            <w:vMerge w:val="restart"/>
            <w:shd w:val="clear" w:color="auto" w:fill="auto"/>
          </w:tcPr>
          <w:p w14:paraId="44E3B56A" w14:textId="77777777" w:rsidR="00646B58" w:rsidRPr="00EF6456" w:rsidRDefault="00646B58" w:rsidP="00A97923">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1701" w:type="dxa"/>
            <w:shd w:val="clear" w:color="auto" w:fill="auto"/>
          </w:tcPr>
          <w:p w14:paraId="6EB37015" w14:textId="77777777" w:rsidR="00646B58" w:rsidRPr="00EF6456" w:rsidRDefault="00646B58" w:rsidP="00A97923">
            <w:pPr>
              <w:spacing w:line="216" w:lineRule="auto"/>
              <w:rPr>
                <w:sz w:val="28"/>
                <w:szCs w:val="28"/>
              </w:rPr>
            </w:pPr>
            <w:r w:rsidRPr="00EF6456">
              <w:rPr>
                <w:sz w:val="28"/>
                <w:szCs w:val="28"/>
              </w:rPr>
              <w:t>всего</w:t>
            </w:r>
          </w:p>
        </w:tc>
        <w:tc>
          <w:tcPr>
            <w:tcW w:w="1559" w:type="dxa"/>
            <w:shd w:val="clear" w:color="auto" w:fill="auto"/>
          </w:tcPr>
          <w:p w14:paraId="74DFC7E4" w14:textId="77777777" w:rsidR="00646B58" w:rsidRDefault="00646B58" w:rsidP="006979D4">
            <w:pPr>
              <w:jc w:val="center"/>
            </w:pPr>
            <w:r w:rsidRPr="00792219">
              <w:rPr>
                <w:sz w:val="28"/>
                <w:szCs w:val="28"/>
              </w:rPr>
              <w:t>2</w:t>
            </w:r>
            <w:r>
              <w:rPr>
                <w:sz w:val="28"/>
                <w:szCs w:val="28"/>
              </w:rPr>
              <w:t>64</w:t>
            </w:r>
            <w:r w:rsidRPr="00792219">
              <w:rPr>
                <w:sz w:val="28"/>
                <w:szCs w:val="28"/>
              </w:rPr>
              <w:t>,0</w:t>
            </w:r>
          </w:p>
        </w:tc>
        <w:tc>
          <w:tcPr>
            <w:tcW w:w="1134" w:type="dxa"/>
            <w:shd w:val="clear" w:color="auto" w:fill="auto"/>
          </w:tcPr>
          <w:p w14:paraId="4804762E" w14:textId="77777777" w:rsidR="00646B58" w:rsidRDefault="00646B58" w:rsidP="006979D4">
            <w:pPr>
              <w:jc w:val="center"/>
            </w:pPr>
            <w:r w:rsidRPr="00792219">
              <w:rPr>
                <w:sz w:val="28"/>
                <w:szCs w:val="28"/>
              </w:rPr>
              <w:t>2</w:t>
            </w:r>
            <w:r>
              <w:rPr>
                <w:sz w:val="28"/>
                <w:szCs w:val="28"/>
              </w:rPr>
              <w:t>64</w:t>
            </w:r>
            <w:r w:rsidRPr="00792219">
              <w:rPr>
                <w:sz w:val="28"/>
                <w:szCs w:val="28"/>
              </w:rPr>
              <w:t>,0</w:t>
            </w:r>
          </w:p>
        </w:tc>
        <w:tc>
          <w:tcPr>
            <w:tcW w:w="1276" w:type="dxa"/>
            <w:shd w:val="clear" w:color="auto" w:fill="auto"/>
            <w:vAlign w:val="center"/>
          </w:tcPr>
          <w:p w14:paraId="6E36A264" w14:textId="77777777" w:rsidR="00646B58" w:rsidRPr="00EF6456" w:rsidRDefault="00646B58" w:rsidP="00A97923">
            <w:pPr>
              <w:spacing w:line="216" w:lineRule="auto"/>
              <w:jc w:val="center"/>
              <w:rPr>
                <w:sz w:val="28"/>
                <w:szCs w:val="28"/>
              </w:rPr>
            </w:pPr>
            <w:r>
              <w:rPr>
                <w:sz w:val="28"/>
                <w:szCs w:val="28"/>
              </w:rPr>
              <w:t>0,0</w:t>
            </w:r>
          </w:p>
        </w:tc>
        <w:tc>
          <w:tcPr>
            <w:tcW w:w="1134" w:type="dxa"/>
            <w:shd w:val="clear" w:color="auto" w:fill="auto"/>
            <w:vAlign w:val="center"/>
          </w:tcPr>
          <w:p w14:paraId="4100D4CF" w14:textId="77777777" w:rsidR="00646B58" w:rsidRPr="00EF6456" w:rsidRDefault="00646B58"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57F0D40D" w14:textId="77777777" w:rsidR="00646B58" w:rsidRPr="00EF6456" w:rsidRDefault="00646B58"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4D03E22B" w14:textId="77777777" w:rsidR="00646B58" w:rsidRPr="00EF6456" w:rsidRDefault="00646B58" w:rsidP="00A97923">
            <w:pPr>
              <w:spacing w:line="216" w:lineRule="auto"/>
              <w:jc w:val="center"/>
              <w:rPr>
                <w:sz w:val="28"/>
                <w:szCs w:val="28"/>
              </w:rPr>
            </w:pPr>
            <w:r w:rsidRPr="00EF6456">
              <w:rPr>
                <w:sz w:val="28"/>
                <w:szCs w:val="28"/>
              </w:rPr>
              <w:t>0,0</w:t>
            </w:r>
          </w:p>
        </w:tc>
        <w:tc>
          <w:tcPr>
            <w:tcW w:w="850" w:type="dxa"/>
          </w:tcPr>
          <w:p w14:paraId="29087798" w14:textId="77777777" w:rsidR="00646B58" w:rsidRDefault="00646B58" w:rsidP="00A97923">
            <w:pPr>
              <w:spacing w:line="216" w:lineRule="auto"/>
              <w:rPr>
                <w:sz w:val="28"/>
                <w:szCs w:val="28"/>
              </w:rPr>
            </w:pPr>
          </w:p>
        </w:tc>
        <w:tc>
          <w:tcPr>
            <w:tcW w:w="1418" w:type="dxa"/>
            <w:shd w:val="clear" w:color="auto" w:fill="auto"/>
          </w:tcPr>
          <w:p w14:paraId="44E0D23E" w14:textId="77777777" w:rsidR="00646B58" w:rsidRPr="00EF6456" w:rsidRDefault="00646B58" w:rsidP="00A97923">
            <w:pPr>
              <w:spacing w:line="216" w:lineRule="auto"/>
              <w:rPr>
                <w:sz w:val="28"/>
                <w:szCs w:val="28"/>
              </w:rPr>
            </w:pPr>
          </w:p>
        </w:tc>
        <w:tc>
          <w:tcPr>
            <w:tcW w:w="1275" w:type="dxa"/>
            <w:vMerge w:val="restart"/>
            <w:shd w:val="clear" w:color="auto" w:fill="auto"/>
            <w:vAlign w:val="center"/>
          </w:tcPr>
          <w:p w14:paraId="7FEE6E0F" w14:textId="77777777" w:rsidR="00646B58" w:rsidRPr="00EF6456" w:rsidRDefault="00646B58" w:rsidP="00A97923">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7D3765DF" w14:textId="77777777" w:rsidTr="000A7B75">
        <w:trPr>
          <w:trHeight w:val="270"/>
        </w:trPr>
        <w:tc>
          <w:tcPr>
            <w:tcW w:w="1021" w:type="dxa"/>
            <w:vMerge/>
            <w:shd w:val="clear" w:color="auto" w:fill="auto"/>
          </w:tcPr>
          <w:p w14:paraId="3ECD357B" w14:textId="77777777" w:rsidR="00646B58" w:rsidRPr="00EF6456" w:rsidRDefault="00646B58" w:rsidP="00A97923">
            <w:pPr>
              <w:spacing w:line="216" w:lineRule="auto"/>
              <w:jc w:val="center"/>
              <w:rPr>
                <w:sz w:val="28"/>
                <w:szCs w:val="28"/>
              </w:rPr>
            </w:pPr>
          </w:p>
        </w:tc>
        <w:tc>
          <w:tcPr>
            <w:tcW w:w="2269" w:type="dxa"/>
            <w:vMerge/>
            <w:shd w:val="clear" w:color="auto" w:fill="auto"/>
          </w:tcPr>
          <w:p w14:paraId="61898A6C" w14:textId="77777777" w:rsidR="00646B58" w:rsidRPr="00EF6456" w:rsidRDefault="00646B58" w:rsidP="00A97923">
            <w:pPr>
              <w:spacing w:line="216" w:lineRule="auto"/>
              <w:rPr>
                <w:sz w:val="28"/>
                <w:szCs w:val="28"/>
              </w:rPr>
            </w:pPr>
          </w:p>
        </w:tc>
        <w:tc>
          <w:tcPr>
            <w:tcW w:w="1701" w:type="dxa"/>
            <w:shd w:val="clear" w:color="auto" w:fill="auto"/>
          </w:tcPr>
          <w:p w14:paraId="749029CC" w14:textId="77777777" w:rsidR="00646B58" w:rsidRPr="00EF6456" w:rsidRDefault="00646B58" w:rsidP="00A97923">
            <w:pPr>
              <w:spacing w:line="216" w:lineRule="auto"/>
              <w:rPr>
                <w:sz w:val="28"/>
                <w:szCs w:val="28"/>
              </w:rPr>
            </w:pPr>
            <w:r w:rsidRPr="00EF6456">
              <w:rPr>
                <w:sz w:val="28"/>
                <w:szCs w:val="28"/>
              </w:rPr>
              <w:t>местный бюджет**</w:t>
            </w:r>
          </w:p>
        </w:tc>
        <w:tc>
          <w:tcPr>
            <w:tcW w:w="1559" w:type="dxa"/>
            <w:shd w:val="clear" w:color="auto" w:fill="auto"/>
          </w:tcPr>
          <w:p w14:paraId="59A06BC6" w14:textId="77777777" w:rsidR="00646B58" w:rsidRDefault="00646B58" w:rsidP="006979D4">
            <w:pPr>
              <w:jc w:val="center"/>
            </w:pPr>
            <w:r w:rsidRPr="00792219">
              <w:rPr>
                <w:sz w:val="28"/>
                <w:szCs w:val="28"/>
              </w:rPr>
              <w:t>2</w:t>
            </w:r>
            <w:r>
              <w:rPr>
                <w:sz w:val="28"/>
                <w:szCs w:val="28"/>
              </w:rPr>
              <w:t>64</w:t>
            </w:r>
            <w:r w:rsidRPr="00792219">
              <w:rPr>
                <w:sz w:val="28"/>
                <w:szCs w:val="28"/>
              </w:rPr>
              <w:t>,0</w:t>
            </w:r>
          </w:p>
        </w:tc>
        <w:tc>
          <w:tcPr>
            <w:tcW w:w="1134" w:type="dxa"/>
            <w:shd w:val="clear" w:color="auto" w:fill="auto"/>
          </w:tcPr>
          <w:p w14:paraId="7A535DB9" w14:textId="77777777" w:rsidR="00646B58" w:rsidRDefault="00646B58" w:rsidP="006979D4">
            <w:pPr>
              <w:jc w:val="center"/>
            </w:pPr>
            <w:r w:rsidRPr="00792219">
              <w:rPr>
                <w:sz w:val="28"/>
                <w:szCs w:val="28"/>
              </w:rPr>
              <w:t>2</w:t>
            </w:r>
            <w:r>
              <w:rPr>
                <w:sz w:val="28"/>
                <w:szCs w:val="28"/>
              </w:rPr>
              <w:t>64</w:t>
            </w:r>
            <w:r w:rsidRPr="00792219">
              <w:rPr>
                <w:sz w:val="28"/>
                <w:szCs w:val="28"/>
              </w:rPr>
              <w:t>,0</w:t>
            </w:r>
          </w:p>
        </w:tc>
        <w:tc>
          <w:tcPr>
            <w:tcW w:w="1276" w:type="dxa"/>
            <w:shd w:val="clear" w:color="auto" w:fill="auto"/>
            <w:vAlign w:val="center"/>
          </w:tcPr>
          <w:p w14:paraId="6B3F7764" w14:textId="77777777" w:rsidR="00646B58" w:rsidRPr="00EF6456" w:rsidRDefault="00646B58" w:rsidP="00A97923">
            <w:pPr>
              <w:spacing w:line="216" w:lineRule="auto"/>
              <w:jc w:val="center"/>
              <w:rPr>
                <w:sz w:val="28"/>
                <w:szCs w:val="28"/>
              </w:rPr>
            </w:pPr>
            <w:r>
              <w:rPr>
                <w:sz w:val="28"/>
                <w:szCs w:val="28"/>
              </w:rPr>
              <w:t>0,0</w:t>
            </w:r>
          </w:p>
        </w:tc>
        <w:tc>
          <w:tcPr>
            <w:tcW w:w="1134" w:type="dxa"/>
            <w:shd w:val="clear" w:color="auto" w:fill="auto"/>
            <w:vAlign w:val="center"/>
          </w:tcPr>
          <w:p w14:paraId="7CD43AD3" w14:textId="77777777" w:rsidR="00646B58" w:rsidRPr="00EF6456" w:rsidRDefault="00646B58"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74E1A876" w14:textId="77777777" w:rsidR="00646B58" w:rsidRPr="00EF6456" w:rsidRDefault="00646B58"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1008A1CB" w14:textId="77777777" w:rsidR="00646B58" w:rsidRPr="00EF6456" w:rsidRDefault="00646B58" w:rsidP="00A97923">
            <w:pPr>
              <w:spacing w:line="216" w:lineRule="auto"/>
              <w:jc w:val="center"/>
              <w:rPr>
                <w:sz w:val="28"/>
                <w:szCs w:val="28"/>
              </w:rPr>
            </w:pPr>
            <w:r w:rsidRPr="00EF6456">
              <w:rPr>
                <w:sz w:val="28"/>
                <w:szCs w:val="28"/>
              </w:rPr>
              <w:t>0,0</w:t>
            </w:r>
          </w:p>
        </w:tc>
        <w:tc>
          <w:tcPr>
            <w:tcW w:w="850" w:type="dxa"/>
          </w:tcPr>
          <w:p w14:paraId="3633A404" w14:textId="77777777" w:rsidR="00646B58" w:rsidRPr="00EF6456" w:rsidRDefault="00646B58" w:rsidP="00A97923">
            <w:pPr>
              <w:spacing w:line="216" w:lineRule="auto"/>
              <w:rPr>
                <w:sz w:val="28"/>
                <w:szCs w:val="28"/>
              </w:rPr>
            </w:pPr>
          </w:p>
        </w:tc>
        <w:tc>
          <w:tcPr>
            <w:tcW w:w="1418" w:type="dxa"/>
            <w:shd w:val="clear" w:color="auto" w:fill="auto"/>
          </w:tcPr>
          <w:p w14:paraId="7627FAED" w14:textId="77777777" w:rsidR="00646B58" w:rsidRPr="00EF6456" w:rsidRDefault="00646B58" w:rsidP="00A97923">
            <w:pPr>
              <w:spacing w:line="216" w:lineRule="auto"/>
              <w:rPr>
                <w:sz w:val="28"/>
                <w:szCs w:val="28"/>
              </w:rPr>
            </w:pPr>
          </w:p>
        </w:tc>
        <w:tc>
          <w:tcPr>
            <w:tcW w:w="1275" w:type="dxa"/>
            <w:vMerge/>
            <w:shd w:val="clear" w:color="auto" w:fill="auto"/>
            <w:vAlign w:val="center"/>
          </w:tcPr>
          <w:p w14:paraId="76D24F41" w14:textId="77777777" w:rsidR="00646B58" w:rsidRPr="00EF6456" w:rsidRDefault="00646B58" w:rsidP="00A97923">
            <w:pPr>
              <w:spacing w:line="216" w:lineRule="auto"/>
              <w:jc w:val="center"/>
              <w:rPr>
                <w:sz w:val="28"/>
                <w:szCs w:val="28"/>
              </w:rPr>
            </w:pPr>
          </w:p>
        </w:tc>
      </w:tr>
      <w:tr w:rsidR="00646B58" w:rsidRPr="00EF6456" w14:paraId="2FFA9530" w14:textId="77777777" w:rsidTr="000A7B75">
        <w:trPr>
          <w:trHeight w:val="270"/>
        </w:trPr>
        <w:tc>
          <w:tcPr>
            <w:tcW w:w="1021" w:type="dxa"/>
            <w:vMerge/>
            <w:shd w:val="clear" w:color="auto" w:fill="auto"/>
          </w:tcPr>
          <w:p w14:paraId="514C268E" w14:textId="77777777" w:rsidR="00646B58" w:rsidRPr="00EF6456" w:rsidRDefault="00646B58" w:rsidP="00463CF5">
            <w:pPr>
              <w:spacing w:line="216" w:lineRule="auto"/>
              <w:jc w:val="center"/>
              <w:rPr>
                <w:sz w:val="28"/>
                <w:szCs w:val="28"/>
              </w:rPr>
            </w:pPr>
          </w:p>
        </w:tc>
        <w:tc>
          <w:tcPr>
            <w:tcW w:w="2269" w:type="dxa"/>
            <w:vMerge/>
            <w:shd w:val="clear" w:color="auto" w:fill="auto"/>
          </w:tcPr>
          <w:p w14:paraId="716FE9E1" w14:textId="77777777" w:rsidR="00646B58" w:rsidRPr="00EF6456" w:rsidRDefault="00646B58" w:rsidP="00463CF5">
            <w:pPr>
              <w:spacing w:line="216" w:lineRule="auto"/>
              <w:rPr>
                <w:sz w:val="28"/>
                <w:szCs w:val="28"/>
              </w:rPr>
            </w:pPr>
          </w:p>
        </w:tc>
        <w:tc>
          <w:tcPr>
            <w:tcW w:w="1701" w:type="dxa"/>
            <w:shd w:val="clear" w:color="auto" w:fill="auto"/>
          </w:tcPr>
          <w:p w14:paraId="6D6C43D6" w14:textId="77777777" w:rsidR="00646B58" w:rsidRPr="00EF6456" w:rsidRDefault="00646B58"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6D73668B"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F31E1CC"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7B04054"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FA09BAC"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F81086C"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42D09A7"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6ED80D27" w14:textId="77777777" w:rsidR="00646B58" w:rsidRPr="00EF6456" w:rsidRDefault="00646B58" w:rsidP="00463CF5">
            <w:pPr>
              <w:spacing w:line="216" w:lineRule="auto"/>
              <w:rPr>
                <w:sz w:val="28"/>
                <w:szCs w:val="28"/>
              </w:rPr>
            </w:pPr>
          </w:p>
        </w:tc>
        <w:tc>
          <w:tcPr>
            <w:tcW w:w="1418" w:type="dxa"/>
            <w:shd w:val="clear" w:color="auto" w:fill="auto"/>
          </w:tcPr>
          <w:p w14:paraId="717D87ED"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77D48B8D" w14:textId="77777777" w:rsidR="00646B58" w:rsidRPr="00EF6456" w:rsidRDefault="00646B58" w:rsidP="00463CF5">
            <w:pPr>
              <w:spacing w:line="216" w:lineRule="auto"/>
              <w:jc w:val="center"/>
              <w:rPr>
                <w:sz w:val="28"/>
                <w:szCs w:val="28"/>
              </w:rPr>
            </w:pPr>
          </w:p>
        </w:tc>
      </w:tr>
      <w:tr w:rsidR="00646B58" w:rsidRPr="00EF6456" w14:paraId="0AAF2D4D" w14:textId="77777777" w:rsidTr="000A7B75">
        <w:trPr>
          <w:trHeight w:val="270"/>
        </w:trPr>
        <w:tc>
          <w:tcPr>
            <w:tcW w:w="1021" w:type="dxa"/>
            <w:vMerge/>
            <w:shd w:val="clear" w:color="auto" w:fill="auto"/>
          </w:tcPr>
          <w:p w14:paraId="3B3A1ABE" w14:textId="77777777" w:rsidR="00646B58" w:rsidRPr="00EF6456" w:rsidRDefault="00646B58" w:rsidP="00463CF5">
            <w:pPr>
              <w:spacing w:line="216" w:lineRule="auto"/>
              <w:jc w:val="center"/>
              <w:rPr>
                <w:sz w:val="28"/>
                <w:szCs w:val="28"/>
              </w:rPr>
            </w:pPr>
          </w:p>
        </w:tc>
        <w:tc>
          <w:tcPr>
            <w:tcW w:w="2269" w:type="dxa"/>
            <w:vMerge/>
            <w:shd w:val="clear" w:color="auto" w:fill="auto"/>
          </w:tcPr>
          <w:p w14:paraId="3F20CFBA" w14:textId="77777777" w:rsidR="00646B58" w:rsidRPr="00EF6456" w:rsidRDefault="00646B58" w:rsidP="00463CF5">
            <w:pPr>
              <w:spacing w:line="216" w:lineRule="auto"/>
              <w:rPr>
                <w:sz w:val="28"/>
                <w:szCs w:val="28"/>
              </w:rPr>
            </w:pPr>
          </w:p>
        </w:tc>
        <w:tc>
          <w:tcPr>
            <w:tcW w:w="1701" w:type="dxa"/>
            <w:shd w:val="clear" w:color="auto" w:fill="auto"/>
          </w:tcPr>
          <w:p w14:paraId="68CDF134" w14:textId="77777777" w:rsidR="00646B58" w:rsidRPr="00EF6456" w:rsidRDefault="00646B58"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3FAB418A"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7FE2952"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5C83EEA0"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C666709"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0F8BA83A"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BC17862"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48343419" w14:textId="77777777" w:rsidR="00646B58" w:rsidRPr="00EF6456" w:rsidRDefault="00646B58" w:rsidP="00463CF5">
            <w:pPr>
              <w:spacing w:line="216" w:lineRule="auto"/>
              <w:rPr>
                <w:sz w:val="28"/>
                <w:szCs w:val="28"/>
              </w:rPr>
            </w:pPr>
          </w:p>
        </w:tc>
        <w:tc>
          <w:tcPr>
            <w:tcW w:w="1418" w:type="dxa"/>
            <w:shd w:val="clear" w:color="auto" w:fill="auto"/>
          </w:tcPr>
          <w:p w14:paraId="15BF7D86"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6E3F3A5E" w14:textId="77777777" w:rsidR="00646B58" w:rsidRPr="00EF6456" w:rsidRDefault="00646B58" w:rsidP="00463CF5">
            <w:pPr>
              <w:spacing w:line="216" w:lineRule="auto"/>
              <w:jc w:val="center"/>
              <w:rPr>
                <w:sz w:val="28"/>
                <w:szCs w:val="28"/>
              </w:rPr>
            </w:pPr>
          </w:p>
        </w:tc>
      </w:tr>
      <w:tr w:rsidR="00646B58" w:rsidRPr="00EF6456" w14:paraId="0B5EDE0C" w14:textId="77777777" w:rsidTr="000A7B75">
        <w:trPr>
          <w:trHeight w:val="270"/>
        </w:trPr>
        <w:tc>
          <w:tcPr>
            <w:tcW w:w="1021" w:type="dxa"/>
            <w:vMerge/>
            <w:shd w:val="clear" w:color="auto" w:fill="auto"/>
          </w:tcPr>
          <w:p w14:paraId="7D698DE7" w14:textId="77777777" w:rsidR="00646B58" w:rsidRPr="00EF6456" w:rsidRDefault="00646B58" w:rsidP="00463CF5">
            <w:pPr>
              <w:spacing w:line="216" w:lineRule="auto"/>
              <w:jc w:val="center"/>
              <w:rPr>
                <w:sz w:val="28"/>
                <w:szCs w:val="28"/>
              </w:rPr>
            </w:pPr>
          </w:p>
        </w:tc>
        <w:tc>
          <w:tcPr>
            <w:tcW w:w="2269" w:type="dxa"/>
            <w:vMerge/>
            <w:shd w:val="clear" w:color="auto" w:fill="auto"/>
          </w:tcPr>
          <w:p w14:paraId="5575DA31" w14:textId="77777777" w:rsidR="00646B58" w:rsidRPr="00EF6456" w:rsidRDefault="00646B58" w:rsidP="00463CF5">
            <w:pPr>
              <w:spacing w:line="216" w:lineRule="auto"/>
              <w:rPr>
                <w:sz w:val="28"/>
                <w:szCs w:val="28"/>
              </w:rPr>
            </w:pPr>
          </w:p>
        </w:tc>
        <w:tc>
          <w:tcPr>
            <w:tcW w:w="1701" w:type="dxa"/>
            <w:shd w:val="clear" w:color="auto" w:fill="auto"/>
          </w:tcPr>
          <w:p w14:paraId="25406CA2"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33944CBB"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B507F85"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A38E623"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3E197DE"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08C009A"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60015CC"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0C5104B6" w14:textId="77777777" w:rsidR="00646B58" w:rsidRPr="00EF6456" w:rsidRDefault="00646B58" w:rsidP="00463CF5">
            <w:pPr>
              <w:spacing w:line="216" w:lineRule="auto"/>
              <w:rPr>
                <w:sz w:val="28"/>
                <w:szCs w:val="28"/>
              </w:rPr>
            </w:pPr>
          </w:p>
        </w:tc>
        <w:tc>
          <w:tcPr>
            <w:tcW w:w="1418" w:type="dxa"/>
            <w:shd w:val="clear" w:color="auto" w:fill="auto"/>
          </w:tcPr>
          <w:p w14:paraId="1B2E662D"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5E129EB1" w14:textId="77777777" w:rsidR="00646B58" w:rsidRPr="00EF6456" w:rsidRDefault="00646B58" w:rsidP="00463CF5">
            <w:pPr>
              <w:spacing w:line="216" w:lineRule="auto"/>
              <w:jc w:val="center"/>
              <w:rPr>
                <w:sz w:val="28"/>
                <w:szCs w:val="28"/>
              </w:rPr>
            </w:pPr>
          </w:p>
        </w:tc>
      </w:tr>
      <w:tr w:rsidR="00646B58" w:rsidRPr="00EF6456" w14:paraId="68D11F8A" w14:textId="77777777" w:rsidTr="000A7B75">
        <w:trPr>
          <w:trHeight w:val="270"/>
        </w:trPr>
        <w:tc>
          <w:tcPr>
            <w:tcW w:w="1021" w:type="dxa"/>
            <w:vMerge w:val="restart"/>
            <w:shd w:val="clear" w:color="auto" w:fill="auto"/>
          </w:tcPr>
          <w:p w14:paraId="51791B7F" w14:textId="77777777" w:rsidR="00646B58" w:rsidRPr="00EF6456" w:rsidRDefault="00646B58" w:rsidP="009A253A">
            <w:pPr>
              <w:spacing w:line="216" w:lineRule="auto"/>
              <w:jc w:val="center"/>
              <w:rPr>
                <w:sz w:val="28"/>
                <w:szCs w:val="28"/>
              </w:rPr>
            </w:pPr>
            <w:r w:rsidRPr="00EF6456">
              <w:rPr>
                <w:sz w:val="28"/>
                <w:szCs w:val="28"/>
              </w:rPr>
              <w:t>1.1.4</w:t>
            </w:r>
          </w:p>
        </w:tc>
        <w:tc>
          <w:tcPr>
            <w:tcW w:w="2269" w:type="dxa"/>
            <w:vMerge w:val="restart"/>
            <w:shd w:val="clear" w:color="auto" w:fill="auto"/>
          </w:tcPr>
          <w:p w14:paraId="2E20A643" w14:textId="77777777" w:rsidR="00646B58" w:rsidRDefault="00646B58" w:rsidP="009A253A">
            <w:pPr>
              <w:spacing w:line="216" w:lineRule="auto"/>
              <w:rPr>
                <w:sz w:val="28"/>
                <w:szCs w:val="28"/>
              </w:rPr>
            </w:pPr>
            <w:r>
              <w:rPr>
                <w:sz w:val="28"/>
                <w:szCs w:val="28"/>
              </w:rPr>
              <w:t>ПСД на реконструкцию комплекса водоотведения.</w:t>
            </w:r>
          </w:p>
          <w:p w14:paraId="35972AFD" w14:textId="77777777" w:rsidR="00646B58" w:rsidRPr="00EF6456" w:rsidRDefault="00646B58" w:rsidP="009A253A">
            <w:pPr>
              <w:spacing w:line="216" w:lineRule="auto"/>
              <w:rPr>
                <w:sz w:val="28"/>
                <w:szCs w:val="28"/>
              </w:rPr>
            </w:pPr>
            <w:r>
              <w:rPr>
                <w:sz w:val="28"/>
                <w:szCs w:val="28"/>
              </w:rPr>
              <w:t>Капитальный ремонт КНС ст. Васюринской</w:t>
            </w:r>
          </w:p>
        </w:tc>
        <w:tc>
          <w:tcPr>
            <w:tcW w:w="1701" w:type="dxa"/>
            <w:shd w:val="clear" w:color="auto" w:fill="auto"/>
          </w:tcPr>
          <w:p w14:paraId="0358ECCD" w14:textId="77777777" w:rsidR="00646B58" w:rsidRPr="00EF6456" w:rsidRDefault="00646B58" w:rsidP="009A253A">
            <w:pPr>
              <w:spacing w:line="216" w:lineRule="auto"/>
              <w:rPr>
                <w:sz w:val="28"/>
                <w:szCs w:val="28"/>
              </w:rPr>
            </w:pPr>
            <w:r w:rsidRPr="00EF6456">
              <w:rPr>
                <w:sz w:val="28"/>
                <w:szCs w:val="28"/>
              </w:rPr>
              <w:t>всего</w:t>
            </w:r>
          </w:p>
        </w:tc>
        <w:tc>
          <w:tcPr>
            <w:tcW w:w="1559" w:type="dxa"/>
            <w:shd w:val="clear" w:color="auto" w:fill="auto"/>
          </w:tcPr>
          <w:p w14:paraId="0581337E" w14:textId="77777777" w:rsidR="00646B58" w:rsidRPr="00BC0FF0" w:rsidRDefault="00C25944" w:rsidP="00BC0FF0">
            <w:pPr>
              <w:jc w:val="center"/>
              <w:rPr>
                <w:sz w:val="28"/>
                <w:szCs w:val="28"/>
              </w:rPr>
            </w:pPr>
            <w:r>
              <w:rPr>
                <w:sz w:val="28"/>
                <w:szCs w:val="28"/>
              </w:rPr>
              <w:t>641,8</w:t>
            </w:r>
          </w:p>
        </w:tc>
        <w:tc>
          <w:tcPr>
            <w:tcW w:w="1134" w:type="dxa"/>
            <w:shd w:val="clear" w:color="auto" w:fill="auto"/>
          </w:tcPr>
          <w:p w14:paraId="48A11308" w14:textId="77777777" w:rsidR="00646B58" w:rsidRPr="009A253A" w:rsidRDefault="00646B58" w:rsidP="00BC0FF0">
            <w:pPr>
              <w:jc w:val="center"/>
              <w:rPr>
                <w:sz w:val="28"/>
                <w:szCs w:val="28"/>
              </w:rPr>
            </w:pPr>
            <w:r w:rsidRPr="009A253A">
              <w:rPr>
                <w:sz w:val="28"/>
                <w:szCs w:val="28"/>
              </w:rPr>
              <w:t>5</w:t>
            </w:r>
            <w:r>
              <w:rPr>
                <w:sz w:val="28"/>
                <w:szCs w:val="28"/>
              </w:rPr>
              <w:t>85,8</w:t>
            </w:r>
          </w:p>
        </w:tc>
        <w:tc>
          <w:tcPr>
            <w:tcW w:w="1276" w:type="dxa"/>
            <w:shd w:val="clear" w:color="auto" w:fill="auto"/>
            <w:vAlign w:val="center"/>
          </w:tcPr>
          <w:p w14:paraId="666404D4" w14:textId="77777777" w:rsidR="00646B58" w:rsidRPr="00EF6456" w:rsidRDefault="0031633C" w:rsidP="009A253A">
            <w:pPr>
              <w:spacing w:line="216" w:lineRule="auto"/>
              <w:jc w:val="center"/>
              <w:rPr>
                <w:sz w:val="28"/>
                <w:szCs w:val="28"/>
              </w:rPr>
            </w:pPr>
            <w:r>
              <w:rPr>
                <w:sz w:val="28"/>
                <w:szCs w:val="28"/>
              </w:rPr>
              <w:t>56</w:t>
            </w:r>
            <w:r w:rsidR="00646B58" w:rsidRPr="00EF6456">
              <w:rPr>
                <w:sz w:val="28"/>
                <w:szCs w:val="28"/>
              </w:rPr>
              <w:t>,0</w:t>
            </w:r>
          </w:p>
        </w:tc>
        <w:tc>
          <w:tcPr>
            <w:tcW w:w="1134" w:type="dxa"/>
            <w:shd w:val="clear" w:color="auto" w:fill="auto"/>
            <w:vAlign w:val="center"/>
          </w:tcPr>
          <w:p w14:paraId="261A1A93" w14:textId="77777777" w:rsidR="00646B58" w:rsidRPr="00EF6456" w:rsidRDefault="00646B58"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527A3FE9" w14:textId="77777777" w:rsidR="00646B58" w:rsidRPr="00EF6456" w:rsidRDefault="00646B58"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36F2A490" w14:textId="77777777" w:rsidR="00646B58" w:rsidRPr="00EF6456" w:rsidRDefault="00646B58" w:rsidP="009A253A">
            <w:pPr>
              <w:spacing w:line="216" w:lineRule="auto"/>
              <w:jc w:val="center"/>
              <w:rPr>
                <w:sz w:val="28"/>
                <w:szCs w:val="28"/>
              </w:rPr>
            </w:pPr>
            <w:r w:rsidRPr="00EF6456">
              <w:rPr>
                <w:sz w:val="28"/>
                <w:szCs w:val="28"/>
              </w:rPr>
              <w:t>0,0</w:t>
            </w:r>
          </w:p>
        </w:tc>
        <w:tc>
          <w:tcPr>
            <w:tcW w:w="850" w:type="dxa"/>
          </w:tcPr>
          <w:p w14:paraId="159FF6C4" w14:textId="77777777" w:rsidR="00646B58" w:rsidRPr="00EF6456" w:rsidRDefault="00646B58" w:rsidP="009A253A">
            <w:pPr>
              <w:spacing w:line="216" w:lineRule="auto"/>
              <w:rPr>
                <w:sz w:val="28"/>
                <w:szCs w:val="28"/>
              </w:rPr>
            </w:pPr>
          </w:p>
        </w:tc>
        <w:tc>
          <w:tcPr>
            <w:tcW w:w="1418" w:type="dxa"/>
            <w:shd w:val="clear" w:color="auto" w:fill="auto"/>
          </w:tcPr>
          <w:p w14:paraId="34CA7780" w14:textId="77777777" w:rsidR="00646B58" w:rsidRPr="00EF6456" w:rsidRDefault="00646B58" w:rsidP="009A253A">
            <w:pPr>
              <w:spacing w:line="216" w:lineRule="auto"/>
              <w:rPr>
                <w:sz w:val="28"/>
                <w:szCs w:val="28"/>
              </w:rPr>
            </w:pPr>
          </w:p>
        </w:tc>
        <w:tc>
          <w:tcPr>
            <w:tcW w:w="1275" w:type="dxa"/>
            <w:vMerge w:val="restart"/>
            <w:shd w:val="clear" w:color="auto" w:fill="auto"/>
            <w:vAlign w:val="center"/>
          </w:tcPr>
          <w:p w14:paraId="5657291D" w14:textId="77777777" w:rsidR="00646B58" w:rsidRPr="00EF6456" w:rsidRDefault="00646B58"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4F7D4A8E" w14:textId="77777777" w:rsidTr="000A7B75">
        <w:trPr>
          <w:trHeight w:val="270"/>
        </w:trPr>
        <w:tc>
          <w:tcPr>
            <w:tcW w:w="1021" w:type="dxa"/>
            <w:vMerge/>
            <w:shd w:val="clear" w:color="auto" w:fill="auto"/>
          </w:tcPr>
          <w:p w14:paraId="39B3E173" w14:textId="77777777" w:rsidR="00646B58" w:rsidRPr="00EF6456" w:rsidRDefault="00646B58" w:rsidP="009A253A">
            <w:pPr>
              <w:spacing w:line="216" w:lineRule="auto"/>
              <w:jc w:val="center"/>
              <w:rPr>
                <w:sz w:val="28"/>
                <w:szCs w:val="28"/>
              </w:rPr>
            </w:pPr>
          </w:p>
        </w:tc>
        <w:tc>
          <w:tcPr>
            <w:tcW w:w="2269" w:type="dxa"/>
            <w:vMerge/>
            <w:shd w:val="clear" w:color="auto" w:fill="auto"/>
          </w:tcPr>
          <w:p w14:paraId="44DCDD55" w14:textId="77777777" w:rsidR="00646B58" w:rsidRPr="00EF6456" w:rsidRDefault="00646B58" w:rsidP="009A253A">
            <w:pPr>
              <w:spacing w:line="216" w:lineRule="auto"/>
              <w:rPr>
                <w:sz w:val="28"/>
                <w:szCs w:val="28"/>
              </w:rPr>
            </w:pPr>
          </w:p>
        </w:tc>
        <w:tc>
          <w:tcPr>
            <w:tcW w:w="1701" w:type="dxa"/>
            <w:shd w:val="clear" w:color="auto" w:fill="auto"/>
          </w:tcPr>
          <w:p w14:paraId="6823D693" w14:textId="77777777" w:rsidR="00646B58" w:rsidRPr="00EF6456" w:rsidRDefault="00646B58" w:rsidP="009A253A">
            <w:pPr>
              <w:spacing w:line="216" w:lineRule="auto"/>
              <w:rPr>
                <w:sz w:val="28"/>
                <w:szCs w:val="28"/>
              </w:rPr>
            </w:pPr>
            <w:r w:rsidRPr="00EF6456">
              <w:rPr>
                <w:sz w:val="28"/>
                <w:szCs w:val="28"/>
              </w:rPr>
              <w:t>местный бюджет**</w:t>
            </w:r>
          </w:p>
        </w:tc>
        <w:tc>
          <w:tcPr>
            <w:tcW w:w="1559" w:type="dxa"/>
            <w:shd w:val="clear" w:color="auto" w:fill="auto"/>
          </w:tcPr>
          <w:p w14:paraId="41EBB74B" w14:textId="77777777" w:rsidR="00646B58" w:rsidRPr="00BC0FF0" w:rsidRDefault="00C25944" w:rsidP="00BC0FF0">
            <w:pPr>
              <w:jc w:val="center"/>
              <w:rPr>
                <w:sz w:val="28"/>
                <w:szCs w:val="28"/>
              </w:rPr>
            </w:pPr>
            <w:r>
              <w:rPr>
                <w:sz w:val="28"/>
                <w:szCs w:val="28"/>
              </w:rPr>
              <w:t>641,8</w:t>
            </w:r>
          </w:p>
        </w:tc>
        <w:tc>
          <w:tcPr>
            <w:tcW w:w="1134" w:type="dxa"/>
            <w:shd w:val="clear" w:color="auto" w:fill="auto"/>
          </w:tcPr>
          <w:p w14:paraId="0AE395AF" w14:textId="77777777" w:rsidR="00646B58" w:rsidRPr="009A253A" w:rsidRDefault="00646B58" w:rsidP="00BC0FF0">
            <w:pPr>
              <w:jc w:val="center"/>
              <w:rPr>
                <w:sz w:val="28"/>
                <w:szCs w:val="28"/>
              </w:rPr>
            </w:pPr>
            <w:r w:rsidRPr="009A253A">
              <w:rPr>
                <w:sz w:val="28"/>
                <w:szCs w:val="28"/>
              </w:rPr>
              <w:t>5</w:t>
            </w:r>
            <w:r>
              <w:rPr>
                <w:sz w:val="28"/>
                <w:szCs w:val="28"/>
              </w:rPr>
              <w:t>85,8</w:t>
            </w:r>
          </w:p>
        </w:tc>
        <w:tc>
          <w:tcPr>
            <w:tcW w:w="1276" w:type="dxa"/>
            <w:shd w:val="clear" w:color="auto" w:fill="auto"/>
            <w:vAlign w:val="center"/>
          </w:tcPr>
          <w:p w14:paraId="57F22175" w14:textId="77777777" w:rsidR="00646B58" w:rsidRPr="00EF6456" w:rsidRDefault="0031633C" w:rsidP="009A253A">
            <w:pPr>
              <w:spacing w:line="216" w:lineRule="auto"/>
              <w:jc w:val="center"/>
              <w:rPr>
                <w:sz w:val="28"/>
                <w:szCs w:val="28"/>
              </w:rPr>
            </w:pPr>
            <w:r>
              <w:rPr>
                <w:sz w:val="28"/>
                <w:szCs w:val="28"/>
              </w:rPr>
              <w:t>56</w:t>
            </w:r>
            <w:r w:rsidR="00646B58" w:rsidRPr="00EF6456">
              <w:rPr>
                <w:sz w:val="28"/>
                <w:szCs w:val="28"/>
              </w:rPr>
              <w:t>,0</w:t>
            </w:r>
          </w:p>
        </w:tc>
        <w:tc>
          <w:tcPr>
            <w:tcW w:w="1134" w:type="dxa"/>
            <w:shd w:val="clear" w:color="auto" w:fill="auto"/>
            <w:vAlign w:val="center"/>
          </w:tcPr>
          <w:p w14:paraId="7EFA58E5" w14:textId="77777777" w:rsidR="00646B58" w:rsidRPr="00EF6456" w:rsidRDefault="00646B58"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65314FC3" w14:textId="77777777" w:rsidR="00646B58" w:rsidRPr="00EF6456" w:rsidRDefault="00646B58"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2FCDCE5F" w14:textId="77777777" w:rsidR="00646B58" w:rsidRPr="00EF6456" w:rsidRDefault="00646B58" w:rsidP="009A253A">
            <w:pPr>
              <w:spacing w:line="216" w:lineRule="auto"/>
              <w:jc w:val="center"/>
              <w:rPr>
                <w:sz w:val="28"/>
                <w:szCs w:val="28"/>
              </w:rPr>
            </w:pPr>
            <w:r w:rsidRPr="00EF6456">
              <w:rPr>
                <w:sz w:val="28"/>
                <w:szCs w:val="28"/>
              </w:rPr>
              <w:t>0,0</w:t>
            </w:r>
          </w:p>
        </w:tc>
        <w:tc>
          <w:tcPr>
            <w:tcW w:w="850" w:type="dxa"/>
          </w:tcPr>
          <w:p w14:paraId="0572E6E3" w14:textId="77777777" w:rsidR="00646B58" w:rsidRPr="00EF6456" w:rsidRDefault="00646B58" w:rsidP="009A253A">
            <w:pPr>
              <w:spacing w:line="216" w:lineRule="auto"/>
              <w:rPr>
                <w:sz w:val="28"/>
                <w:szCs w:val="28"/>
              </w:rPr>
            </w:pPr>
          </w:p>
        </w:tc>
        <w:tc>
          <w:tcPr>
            <w:tcW w:w="1418" w:type="dxa"/>
            <w:shd w:val="clear" w:color="auto" w:fill="auto"/>
          </w:tcPr>
          <w:p w14:paraId="241033CF" w14:textId="77777777" w:rsidR="00646B58" w:rsidRPr="00EF6456" w:rsidRDefault="00646B58" w:rsidP="009A253A">
            <w:pPr>
              <w:spacing w:line="216" w:lineRule="auto"/>
              <w:rPr>
                <w:sz w:val="28"/>
                <w:szCs w:val="28"/>
              </w:rPr>
            </w:pPr>
          </w:p>
        </w:tc>
        <w:tc>
          <w:tcPr>
            <w:tcW w:w="1275" w:type="dxa"/>
            <w:vMerge/>
            <w:shd w:val="clear" w:color="auto" w:fill="auto"/>
            <w:vAlign w:val="center"/>
          </w:tcPr>
          <w:p w14:paraId="1CA05F86" w14:textId="77777777" w:rsidR="00646B58" w:rsidRPr="00EF6456" w:rsidRDefault="00646B58" w:rsidP="009A253A">
            <w:pPr>
              <w:spacing w:line="216" w:lineRule="auto"/>
              <w:jc w:val="center"/>
              <w:rPr>
                <w:sz w:val="28"/>
                <w:szCs w:val="28"/>
              </w:rPr>
            </w:pPr>
          </w:p>
        </w:tc>
      </w:tr>
      <w:tr w:rsidR="00646B58" w:rsidRPr="00EF6456" w14:paraId="244AA57B" w14:textId="77777777" w:rsidTr="000A7B75">
        <w:trPr>
          <w:trHeight w:val="270"/>
        </w:trPr>
        <w:tc>
          <w:tcPr>
            <w:tcW w:w="1021" w:type="dxa"/>
            <w:vMerge/>
            <w:shd w:val="clear" w:color="auto" w:fill="auto"/>
          </w:tcPr>
          <w:p w14:paraId="14A2103E" w14:textId="77777777" w:rsidR="00646B58" w:rsidRPr="00EF6456" w:rsidRDefault="00646B58" w:rsidP="00463CF5">
            <w:pPr>
              <w:spacing w:line="216" w:lineRule="auto"/>
              <w:jc w:val="center"/>
              <w:rPr>
                <w:sz w:val="28"/>
                <w:szCs w:val="28"/>
              </w:rPr>
            </w:pPr>
          </w:p>
        </w:tc>
        <w:tc>
          <w:tcPr>
            <w:tcW w:w="2269" w:type="dxa"/>
            <w:vMerge/>
            <w:shd w:val="clear" w:color="auto" w:fill="auto"/>
          </w:tcPr>
          <w:p w14:paraId="2855C828" w14:textId="77777777" w:rsidR="00646B58" w:rsidRPr="00EF6456" w:rsidRDefault="00646B58" w:rsidP="00463CF5">
            <w:pPr>
              <w:spacing w:line="216" w:lineRule="auto"/>
              <w:rPr>
                <w:sz w:val="28"/>
                <w:szCs w:val="28"/>
              </w:rPr>
            </w:pPr>
          </w:p>
        </w:tc>
        <w:tc>
          <w:tcPr>
            <w:tcW w:w="1701" w:type="dxa"/>
            <w:shd w:val="clear" w:color="auto" w:fill="auto"/>
          </w:tcPr>
          <w:p w14:paraId="7DEC71C1" w14:textId="77777777" w:rsidR="00646B58" w:rsidRPr="00EF6456" w:rsidRDefault="00646B58"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72D50766"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189D1DB"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4F44BDDC"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B349224"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AD73429"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CF8F4DE"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35D6B8AC" w14:textId="77777777" w:rsidR="00646B58" w:rsidRPr="00EF6456" w:rsidRDefault="00646B58" w:rsidP="00463CF5">
            <w:pPr>
              <w:spacing w:line="216" w:lineRule="auto"/>
              <w:rPr>
                <w:sz w:val="28"/>
                <w:szCs w:val="28"/>
              </w:rPr>
            </w:pPr>
          </w:p>
        </w:tc>
        <w:tc>
          <w:tcPr>
            <w:tcW w:w="1418" w:type="dxa"/>
            <w:shd w:val="clear" w:color="auto" w:fill="auto"/>
          </w:tcPr>
          <w:p w14:paraId="09777807"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47445A57" w14:textId="77777777" w:rsidR="00646B58" w:rsidRPr="00EF6456" w:rsidRDefault="00646B58" w:rsidP="00463CF5">
            <w:pPr>
              <w:spacing w:line="216" w:lineRule="auto"/>
              <w:jc w:val="center"/>
              <w:rPr>
                <w:sz w:val="28"/>
                <w:szCs w:val="28"/>
              </w:rPr>
            </w:pPr>
          </w:p>
        </w:tc>
      </w:tr>
      <w:tr w:rsidR="00646B58" w:rsidRPr="00EF6456" w14:paraId="0C0CE0C7" w14:textId="77777777" w:rsidTr="000A7B75">
        <w:trPr>
          <w:trHeight w:val="70"/>
        </w:trPr>
        <w:tc>
          <w:tcPr>
            <w:tcW w:w="1021" w:type="dxa"/>
            <w:vMerge/>
            <w:shd w:val="clear" w:color="auto" w:fill="auto"/>
          </w:tcPr>
          <w:p w14:paraId="5EBB2C69" w14:textId="77777777" w:rsidR="00646B58" w:rsidRPr="00EF6456" w:rsidRDefault="00646B58" w:rsidP="00463CF5">
            <w:pPr>
              <w:spacing w:line="216" w:lineRule="auto"/>
              <w:jc w:val="center"/>
              <w:rPr>
                <w:sz w:val="28"/>
                <w:szCs w:val="28"/>
              </w:rPr>
            </w:pPr>
          </w:p>
        </w:tc>
        <w:tc>
          <w:tcPr>
            <w:tcW w:w="2269" w:type="dxa"/>
            <w:vMerge/>
            <w:shd w:val="clear" w:color="auto" w:fill="auto"/>
          </w:tcPr>
          <w:p w14:paraId="4DA391FC" w14:textId="77777777" w:rsidR="00646B58" w:rsidRPr="00EF6456" w:rsidRDefault="00646B58" w:rsidP="00463CF5">
            <w:pPr>
              <w:spacing w:line="216" w:lineRule="auto"/>
              <w:rPr>
                <w:sz w:val="28"/>
                <w:szCs w:val="28"/>
              </w:rPr>
            </w:pPr>
          </w:p>
        </w:tc>
        <w:tc>
          <w:tcPr>
            <w:tcW w:w="1701" w:type="dxa"/>
            <w:shd w:val="clear" w:color="auto" w:fill="auto"/>
          </w:tcPr>
          <w:p w14:paraId="17244239" w14:textId="77777777" w:rsidR="00646B58" w:rsidRPr="00EF6456" w:rsidRDefault="00646B58"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650D37BB"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71FF586"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01AE16F"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2472B4E"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F5509DB"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0C67EB15"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09B233EA" w14:textId="77777777" w:rsidR="00646B58" w:rsidRPr="00EF6456" w:rsidRDefault="00646B58" w:rsidP="00463CF5">
            <w:pPr>
              <w:spacing w:line="216" w:lineRule="auto"/>
              <w:rPr>
                <w:sz w:val="28"/>
                <w:szCs w:val="28"/>
              </w:rPr>
            </w:pPr>
          </w:p>
        </w:tc>
        <w:tc>
          <w:tcPr>
            <w:tcW w:w="1418" w:type="dxa"/>
            <w:shd w:val="clear" w:color="auto" w:fill="auto"/>
          </w:tcPr>
          <w:p w14:paraId="147E3CBA"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49EC5F32" w14:textId="77777777" w:rsidR="00646B58" w:rsidRPr="00EF6456" w:rsidRDefault="00646B58" w:rsidP="00463CF5">
            <w:pPr>
              <w:spacing w:line="216" w:lineRule="auto"/>
              <w:jc w:val="center"/>
              <w:rPr>
                <w:sz w:val="28"/>
                <w:szCs w:val="28"/>
              </w:rPr>
            </w:pPr>
          </w:p>
        </w:tc>
      </w:tr>
      <w:tr w:rsidR="00646B58" w:rsidRPr="00EF6456" w14:paraId="4C461387" w14:textId="77777777" w:rsidTr="000A7B75">
        <w:trPr>
          <w:trHeight w:val="515"/>
        </w:trPr>
        <w:tc>
          <w:tcPr>
            <w:tcW w:w="1021" w:type="dxa"/>
            <w:vMerge/>
            <w:shd w:val="clear" w:color="auto" w:fill="auto"/>
          </w:tcPr>
          <w:p w14:paraId="6517DD13" w14:textId="77777777" w:rsidR="00646B58" w:rsidRPr="00EF6456" w:rsidRDefault="00646B58" w:rsidP="00463CF5">
            <w:pPr>
              <w:spacing w:line="216" w:lineRule="auto"/>
              <w:jc w:val="center"/>
              <w:rPr>
                <w:sz w:val="28"/>
                <w:szCs w:val="28"/>
              </w:rPr>
            </w:pPr>
          </w:p>
        </w:tc>
        <w:tc>
          <w:tcPr>
            <w:tcW w:w="2269" w:type="dxa"/>
            <w:vMerge/>
            <w:shd w:val="clear" w:color="auto" w:fill="auto"/>
          </w:tcPr>
          <w:p w14:paraId="5F89173D" w14:textId="77777777" w:rsidR="00646B58" w:rsidRPr="00EF6456" w:rsidRDefault="00646B58" w:rsidP="00463CF5">
            <w:pPr>
              <w:spacing w:line="216" w:lineRule="auto"/>
              <w:rPr>
                <w:sz w:val="28"/>
                <w:szCs w:val="28"/>
              </w:rPr>
            </w:pPr>
          </w:p>
        </w:tc>
        <w:tc>
          <w:tcPr>
            <w:tcW w:w="1701" w:type="dxa"/>
            <w:shd w:val="clear" w:color="auto" w:fill="auto"/>
          </w:tcPr>
          <w:p w14:paraId="294D6A3C"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19F148EE"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88790BA"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63C8073C"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BCA7692"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133767C"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E555CC5" w14:textId="77777777" w:rsidR="00646B58" w:rsidRPr="00EF6456" w:rsidRDefault="00646B58" w:rsidP="00463CF5">
            <w:pPr>
              <w:spacing w:line="216" w:lineRule="auto"/>
              <w:jc w:val="center"/>
              <w:rPr>
                <w:sz w:val="28"/>
                <w:szCs w:val="28"/>
              </w:rPr>
            </w:pPr>
            <w:r w:rsidRPr="00EF6456">
              <w:rPr>
                <w:sz w:val="28"/>
                <w:szCs w:val="28"/>
              </w:rPr>
              <w:t>0,0</w:t>
            </w:r>
          </w:p>
        </w:tc>
        <w:tc>
          <w:tcPr>
            <w:tcW w:w="850" w:type="dxa"/>
          </w:tcPr>
          <w:p w14:paraId="0BD4D6CC" w14:textId="77777777" w:rsidR="00646B58" w:rsidRPr="00EF6456" w:rsidRDefault="00646B58" w:rsidP="00463CF5">
            <w:pPr>
              <w:spacing w:line="216" w:lineRule="auto"/>
              <w:rPr>
                <w:sz w:val="28"/>
                <w:szCs w:val="28"/>
              </w:rPr>
            </w:pPr>
          </w:p>
        </w:tc>
        <w:tc>
          <w:tcPr>
            <w:tcW w:w="1418" w:type="dxa"/>
            <w:shd w:val="clear" w:color="auto" w:fill="auto"/>
          </w:tcPr>
          <w:p w14:paraId="7F4112CB"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7E7AE8E8" w14:textId="77777777" w:rsidR="00646B58" w:rsidRPr="00EF6456" w:rsidRDefault="00646B58" w:rsidP="00463CF5">
            <w:pPr>
              <w:spacing w:line="216" w:lineRule="auto"/>
              <w:jc w:val="center"/>
              <w:rPr>
                <w:sz w:val="28"/>
                <w:szCs w:val="28"/>
              </w:rPr>
            </w:pPr>
          </w:p>
        </w:tc>
      </w:tr>
      <w:tr w:rsidR="00646B58" w:rsidRPr="00EF6456" w14:paraId="74294630" w14:textId="77777777" w:rsidTr="000A7B75">
        <w:trPr>
          <w:trHeight w:val="515"/>
        </w:trPr>
        <w:tc>
          <w:tcPr>
            <w:tcW w:w="1021" w:type="dxa"/>
            <w:vMerge w:val="restart"/>
            <w:shd w:val="clear" w:color="auto" w:fill="auto"/>
          </w:tcPr>
          <w:p w14:paraId="3767F6A3" w14:textId="77777777" w:rsidR="00646B58" w:rsidRPr="00EF6456" w:rsidRDefault="00646B58" w:rsidP="00463CF5">
            <w:pPr>
              <w:spacing w:line="216" w:lineRule="auto"/>
              <w:rPr>
                <w:sz w:val="28"/>
                <w:szCs w:val="28"/>
              </w:rPr>
            </w:pPr>
            <w:r>
              <w:rPr>
                <w:sz w:val="28"/>
                <w:szCs w:val="28"/>
              </w:rPr>
              <w:t>1.1.5</w:t>
            </w:r>
          </w:p>
        </w:tc>
        <w:tc>
          <w:tcPr>
            <w:tcW w:w="2269" w:type="dxa"/>
            <w:vMerge w:val="restart"/>
            <w:shd w:val="clear" w:color="auto" w:fill="auto"/>
          </w:tcPr>
          <w:p w14:paraId="2A6DA7D4" w14:textId="77777777" w:rsidR="00646B58" w:rsidRPr="00EF6456" w:rsidRDefault="00646B58" w:rsidP="00463CF5">
            <w:pPr>
              <w:spacing w:line="216" w:lineRule="auto"/>
              <w:rPr>
                <w:sz w:val="28"/>
                <w:szCs w:val="28"/>
              </w:rPr>
            </w:pPr>
            <w:r>
              <w:rPr>
                <w:sz w:val="28"/>
                <w:szCs w:val="28"/>
              </w:rPr>
              <w:t xml:space="preserve">Распределительные газопроводы среднего и низкого давления по улицам Жилинского, Молодежной, Ленина, Краснодарская, пер. </w:t>
            </w:r>
            <w:r>
              <w:rPr>
                <w:sz w:val="28"/>
                <w:szCs w:val="28"/>
              </w:rPr>
              <w:lastRenderedPageBreak/>
              <w:t>Хадыженский и ул. Луначарского и ПГБ-11 в ст. Васюринской Динского района</w:t>
            </w:r>
          </w:p>
        </w:tc>
        <w:tc>
          <w:tcPr>
            <w:tcW w:w="1701" w:type="dxa"/>
            <w:shd w:val="clear" w:color="auto" w:fill="auto"/>
          </w:tcPr>
          <w:p w14:paraId="4BCC36F9" w14:textId="77777777" w:rsidR="00646B58" w:rsidRPr="00EF6456" w:rsidRDefault="00646B58" w:rsidP="00463CF5">
            <w:pPr>
              <w:spacing w:line="216" w:lineRule="auto"/>
              <w:rPr>
                <w:sz w:val="28"/>
                <w:szCs w:val="28"/>
              </w:rPr>
            </w:pPr>
            <w:r>
              <w:rPr>
                <w:sz w:val="28"/>
                <w:szCs w:val="28"/>
              </w:rPr>
              <w:lastRenderedPageBreak/>
              <w:t>всего</w:t>
            </w:r>
          </w:p>
        </w:tc>
        <w:tc>
          <w:tcPr>
            <w:tcW w:w="1559" w:type="dxa"/>
            <w:shd w:val="clear" w:color="auto" w:fill="auto"/>
            <w:vAlign w:val="center"/>
          </w:tcPr>
          <w:p w14:paraId="7465C8D1" w14:textId="77777777" w:rsidR="00646B58" w:rsidRPr="00EF6456" w:rsidRDefault="006E7510" w:rsidP="002243A4">
            <w:pPr>
              <w:spacing w:line="216" w:lineRule="auto"/>
              <w:jc w:val="center"/>
              <w:rPr>
                <w:sz w:val="28"/>
                <w:szCs w:val="28"/>
              </w:rPr>
            </w:pPr>
            <w:r>
              <w:rPr>
                <w:sz w:val="28"/>
                <w:szCs w:val="28"/>
              </w:rPr>
              <w:t>2</w:t>
            </w:r>
            <w:r w:rsidR="002F50A3">
              <w:rPr>
                <w:sz w:val="28"/>
                <w:szCs w:val="28"/>
              </w:rPr>
              <w:t>89,9</w:t>
            </w:r>
          </w:p>
        </w:tc>
        <w:tc>
          <w:tcPr>
            <w:tcW w:w="1134" w:type="dxa"/>
            <w:shd w:val="clear" w:color="auto" w:fill="auto"/>
            <w:vAlign w:val="center"/>
          </w:tcPr>
          <w:p w14:paraId="7FD5FC5F" w14:textId="77777777" w:rsidR="00646B58" w:rsidRPr="00EF6456" w:rsidRDefault="00646B58" w:rsidP="002243A4">
            <w:pPr>
              <w:spacing w:line="216" w:lineRule="auto"/>
              <w:jc w:val="center"/>
              <w:rPr>
                <w:sz w:val="28"/>
                <w:szCs w:val="28"/>
              </w:rPr>
            </w:pPr>
            <w:r>
              <w:rPr>
                <w:sz w:val="28"/>
                <w:szCs w:val="28"/>
              </w:rPr>
              <w:t>289,9</w:t>
            </w:r>
          </w:p>
        </w:tc>
        <w:tc>
          <w:tcPr>
            <w:tcW w:w="1276" w:type="dxa"/>
            <w:shd w:val="clear" w:color="auto" w:fill="auto"/>
            <w:vAlign w:val="center"/>
          </w:tcPr>
          <w:p w14:paraId="4F3FD1DB" w14:textId="77777777" w:rsidR="00646B58" w:rsidRPr="00EF6456" w:rsidRDefault="006022AE" w:rsidP="002243A4">
            <w:pPr>
              <w:spacing w:line="216" w:lineRule="auto"/>
              <w:jc w:val="center"/>
              <w:rPr>
                <w:sz w:val="28"/>
                <w:szCs w:val="28"/>
              </w:rPr>
            </w:pPr>
            <w:r>
              <w:rPr>
                <w:sz w:val="28"/>
                <w:szCs w:val="28"/>
              </w:rPr>
              <w:t>0</w:t>
            </w:r>
            <w:r w:rsidR="00646B58">
              <w:rPr>
                <w:sz w:val="28"/>
                <w:szCs w:val="28"/>
              </w:rPr>
              <w:t>,0</w:t>
            </w:r>
          </w:p>
        </w:tc>
        <w:tc>
          <w:tcPr>
            <w:tcW w:w="1134" w:type="dxa"/>
            <w:shd w:val="clear" w:color="auto" w:fill="auto"/>
            <w:vAlign w:val="center"/>
          </w:tcPr>
          <w:p w14:paraId="5E629673" w14:textId="77777777" w:rsidR="00646B58" w:rsidRPr="00EF6456" w:rsidRDefault="00646B58" w:rsidP="002243A4">
            <w:pPr>
              <w:spacing w:line="216" w:lineRule="auto"/>
              <w:jc w:val="center"/>
              <w:rPr>
                <w:sz w:val="28"/>
                <w:szCs w:val="28"/>
              </w:rPr>
            </w:pPr>
            <w:r>
              <w:rPr>
                <w:sz w:val="28"/>
                <w:szCs w:val="28"/>
              </w:rPr>
              <w:t>0,0</w:t>
            </w:r>
          </w:p>
        </w:tc>
        <w:tc>
          <w:tcPr>
            <w:tcW w:w="992" w:type="dxa"/>
            <w:shd w:val="clear" w:color="auto" w:fill="auto"/>
            <w:vAlign w:val="center"/>
          </w:tcPr>
          <w:p w14:paraId="07329618" w14:textId="77777777" w:rsidR="00646B58" w:rsidRPr="00EF6456" w:rsidRDefault="00646B58" w:rsidP="002243A4">
            <w:pPr>
              <w:spacing w:line="216" w:lineRule="auto"/>
              <w:jc w:val="center"/>
              <w:rPr>
                <w:sz w:val="28"/>
                <w:szCs w:val="28"/>
              </w:rPr>
            </w:pPr>
            <w:r>
              <w:rPr>
                <w:sz w:val="28"/>
                <w:szCs w:val="28"/>
              </w:rPr>
              <w:t>0,0</w:t>
            </w:r>
          </w:p>
        </w:tc>
        <w:tc>
          <w:tcPr>
            <w:tcW w:w="851" w:type="dxa"/>
            <w:shd w:val="clear" w:color="auto" w:fill="auto"/>
            <w:vAlign w:val="center"/>
          </w:tcPr>
          <w:p w14:paraId="3AB4C1CE" w14:textId="77777777" w:rsidR="00646B58" w:rsidRPr="00EF6456" w:rsidRDefault="00646B58" w:rsidP="002243A4">
            <w:pPr>
              <w:spacing w:line="216" w:lineRule="auto"/>
              <w:jc w:val="center"/>
              <w:rPr>
                <w:sz w:val="28"/>
                <w:szCs w:val="28"/>
              </w:rPr>
            </w:pPr>
            <w:r>
              <w:rPr>
                <w:sz w:val="28"/>
                <w:szCs w:val="28"/>
              </w:rPr>
              <w:t>0,0</w:t>
            </w:r>
          </w:p>
        </w:tc>
        <w:tc>
          <w:tcPr>
            <w:tcW w:w="850" w:type="dxa"/>
          </w:tcPr>
          <w:p w14:paraId="437BC052" w14:textId="77777777" w:rsidR="00646B58" w:rsidRPr="00EF6456" w:rsidRDefault="00646B58" w:rsidP="00463CF5">
            <w:pPr>
              <w:spacing w:line="216" w:lineRule="auto"/>
              <w:rPr>
                <w:sz w:val="28"/>
                <w:szCs w:val="28"/>
              </w:rPr>
            </w:pPr>
          </w:p>
        </w:tc>
        <w:tc>
          <w:tcPr>
            <w:tcW w:w="1418" w:type="dxa"/>
            <w:shd w:val="clear" w:color="auto" w:fill="auto"/>
          </w:tcPr>
          <w:p w14:paraId="7D8DE460" w14:textId="77777777" w:rsidR="00646B58" w:rsidRPr="00EF6456" w:rsidRDefault="00646B58" w:rsidP="00463CF5">
            <w:pPr>
              <w:spacing w:line="216" w:lineRule="auto"/>
              <w:rPr>
                <w:sz w:val="28"/>
                <w:szCs w:val="28"/>
              </w:rPr>
            </w:pPr>
          </w:p>
        </w:tc>
        <w:tc>
          <w:tcPr>
            <w:tcW w:w="1275" w:type="dxa"/>
            <w:vMerge w:val="restart"/>
            <w:shd w:val="clear" w:color="auto" w:fill="auto"/>
            <w:vAlign w:val="center"/>
          </w:tcPr>
          <w:p w14:paraId="477F27DE" w14:textId="77777777" w:rsidR="00646B58" w:rsidRPr="00EF6456" w:rsidRDefault="00646B58"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7D1A3729" w14:textId="77777777" w:rsidTr="000A7B75">
        <w:trPr>
          <w:trHeight w:val="515"/>
        </w:trPr>
        <w:tc>
          <w:tcPr>
            <w:tcW w:w="1021" w:type="dxa"/>
            <w:vMerge/>
            <w:shd w:val="clear" w:color="auto" w:fill="auto"/>
          </w:tcPr>
          <w:p w14:paraId="6E7697C5" w14:textId="77777777" w:rsidR="00646B58" w:rsidRPr="00EF6456" w:rsidRDefault="00646B58" w:rsidP="00290BE4">
            <w:pPr>
              <w:spacing w:line="216" w:lineRule="auto"/>
              <w:rPr>
                <w:sz w:val="28"/>
                <w:szCs w:val="28"/>
              </w:rPr>
            </w:pPr>
          </w:p>
        </w:tc>
        <w:tc>
          <w:tcPr>
            <w:tcW w:w="2269" w:type="dxa"/>
            <w:vMerge/>
            <w:shd w:val="clear" w:color="auto" w:fill="auto"/>
          </w:tcPr>
          <w:p w14:paraId="56A955FA" w14:textId="77777777" w:rsidR="00646B58" w:rsidRPr="00EF6456" w:rsidRDefault="00646B58" w:rsidP="00290BE4">
            <w:pPr>
              <w:spacing w:line="216" w:lineRule="auto"/>
              <w:rPr>
                <w:sz w:val="28"/>
                <w:szCs w:val="28"/>
              </w:rPr>
            </w:pPr>
          </w:p>
        </w:tc>
        <w:tc>
          <w:tcPr>
            <w:tcW w:w="1701" w:type="dxa"/>
            <w:shd w:val="clear" w:color="auto" w:fill="auto"/>
          </w:tcPr>
          <w:p w14:paraId="395449F0" w14:textId="77777777" w:rsidR="00646B58" w:rsidRPr="00EF6456" w:rsidRDefault="00646B58" w:rsidP="00290BE4">
            <w:pPr>
              <w:spacing w:line="216" w:lineRule="auto"/>
              <w:rPr>
                <w:sz w:val="28"/>
                <w:szCs w:val="28"/>
              </w:rPr>
            </w:pPr>
            <w:r w:rsidRPr="00EF6456">
              <w:rPr>
                <w:sz w:val="28"/>
                <w:szCs w:val="28"/>
              </w:rPr>
              <w:t>местный бюджет**</w:t>
            </w:r>
          </w:p>
        </w:tc>
        <w:tc>
          <w:tcPr>
            <w:tcW w:w="1559" w:type="dxa"/>
            <w:shd w:val="clear" w:color="auto" w:fill="auto"/>
            <w:vAlign w:val="center"/>
          </w:tcPr>
          <w:p w14:paraId="71A54829" w14:textId="77777777" w:rsidR="00646B58" w:rsidRPr="00EF6456" w:rsidRDefault="006E7510" w:rsidP="002243A4">
            <w:pPr>
              <w:spacing w:line="216" w:lineRule="auto"/>
              <w:jc w:val="center"/>
              <w:rPr>
                <w:sz w:val="28"/>
                <w:szCs w:val="28"/>
              </w:rPr>
            </w:pPr>
            <w:r>
              <w:rPr>
                <w:sz w:val="28"/>
                <w:szCs w:val="28"/>
              </w:rPr>
              <w:t>2</w:t>
            </w:r>
            <w:r w:rsidR="002F50A3">
              <w:rPr>
                <w:sz w:val="28"/>
                <w:szCs w:val="28"/>
              </w:rPr>
              <w:t>89,9</w:t>
            </w:r>
          </w:p>
        </w:tc>
        <w:tc>
          <w:tcPr>
            <w:tcW w:w="1134" w:type="dxa"/>
            <w:shd w:val="clear" w:color="auto" w:fill="auto"/>
            <w:vAlign w:val="center"/>
          </w:tcPr>
          <w:p w14:paraId="6CCE5423" w14:textId="77777777" w:rsidR="00646B58" w:rsidRPr="00EF6456" w:rsidRDefault="00646B58" w:rsidP="002243A4">
            <w:pPr>
              <w:spacing w:line="216" w:lineRule="auto"/>
              <w:jc w:val="center"/>
              <w:rPr>
                <w:sz w:val="28"/>
                <w:szCs w:val="28"/>
              </w:rPr>
            </w:pPr>
            <w:r>
              <w:rPr>
                <w:sz w:val="28"/>
                <w:szCs w:val="28"/>
              </w:rPr>
              <w:t>289,9</w:t>
            </w:r>
          </w:p>
        </w:tc>
        <w:tc>
          <w:tcPr>
            <w:tcW w:w="1276" w:type="dxa"/>
            <w:shd w:val="clear" w:color="auto" w:fill="auto"/>
          </w:tcPr>
          <w:p w14:paraId="427EBDAC" w14:textId="77777777" w:rsidR="00646B58" w:rsidRDefault="00646B58" w:rsidP="002243A4">
            <w:pPr>
              <w:jc w:val="center"/>
            </w:pPr>
            <w:r w:rsidRPr="00D719FD">
              <w:rPr>
                <w:sz w:val="28"/>
                <w:szCs w:val="28"/>
              </w:rPr>
              <w:t>0,0</w:t>
            </w:r>
          </w:p>
        </w:tc>
        <w:tc>
          <w:tcPr>
            <w:tcW w:w="1134" w:type="dxa"/>
            <w:shd w:val="clear" w:color="auto" w:fill="auto"/>
          </w:tcPr>
          <w:p w14:paraId="133F4C2C" w14:textId="77777777" w:rsidR="00646B58" w:rsidRDefault="00646B58" w:rsidP="002243A4">
            <w:pPr>
              <w:jc w:val="center"/>
            </w:pPr>
            <w:r w:rsidRPr="00D719FD">
              <w:rPr>
                <w:sz w:val="28"/>
                <w:szCs w:val="28"/>
              </w:rPr>
              <w:t>0,0</w:t>
            </w:r>
          </w:p>
        </w:tc>
        <w:tc>
          <w:tcPr>
            <w:tcW w:w="992" w:type="dxa"/>
            <w:shd w:val="clear" w:color="auto" w:fill="auto"/>
          </w:tcPr>
          <w:p w14:paraId="7E5A01E8" w14:textId="77777777" w:rsidR="00646B58" w:rsidRDefault="00646B58" w:rsidP="002243A4">
            <w:pPr>
              <w:jc w:val="center"/>
            </w:pPr>
            <w:r w:rsidRPr="00D719FD">
              <w:rPr>
                <w:sz w:val="28"/>
                <w:szCs w:val="28"/>
              </w:rPr>
              <w:t>0,0</w:t>
            </w:r>
          </w:p>
        </w:tc>
        <w:tc>
          <w:tcPr>
            <w:tcW w:w="851" w:type="dxa"/>
            <w:shd w:val="clear" w:color="auto" w:fill="auto"/>
          </w:tcPr>
          <w:p w14:paraId="5E081DE3" w14:textId="77777777" w:rsidR="00646B58" w:rsidRDefault="00646B58" w:rsidP="002243A4">
            <w:pPr>
              <w:jc w:val="center"/>
            </w:pPr>
            <w:r w:rsidRPr="00D719FD">
              <w:rPr>
                <w:sz w:val="28"/>
                <w:szCs w:val="28"/>
              </w:rPr>
              <w:t>0,0</w:t>
            </w:r>
          </w:p>
        </w:tc>
        <w:tc>
          <w:tcPr>
            <w:tcW w:w="850" w:type="dxa"/>
          </w:tcPr>
          <w:p w14:paraId="786F6A00" w14:textId="77777777" w:rsidR="00646B58" w:rsidRPr="00EF6456" w:rsidRDefault="00646B58" w:rsidP="00290BE4">
            <w:pPr>
              <w:spacing w:line="216" w:lineRule="auto"/>
              <w:rPr>
                <w:sz w:val="28"/>
                <w:szCs w:val="28"/>
              </w:rPr>
            </w:pPr>
          </w:p>
        </w:tc>
        <w:tc>
          <w:tcPr>
            <w:tcW w:w="1418" w:type="dxa"/>
            <w:shd w:val="clear" w:color="auto" w:fill="auto"/>
          </w:tcPr>
          <w:p w14:paraId="6542685A" w14:textId="77777777" w:rsidR="00646B58" w:rsidRPr="00EF6456" w:rsidRDefault="00646B58" w:rsidP="00290BE4">
            <w:pPr>
              <w:spacing w:line="216" w:lineRule="auto"/>
              <w:rPr>
                <w:sz w:val="28"/>
                <w:szCs w:val="28"/>
              </w:rPr>
            </w:pPr>
          </w:p>
        </w:tc>
        <w:tc>
          <w:tcPr>
            <w:tcW w:w="1275" w:type="dxa"/>
            <w:vMerge/>
            <w:shd w:val="clear" w:color="auto" w:fill="auto"/>
            <w:vAlign w:val="center"/>
          </w:tcPr>
          <w:p w14:paraId="3FAA2355" w14:textId="77777777" w:rsidR="00646B58" w:rsidRPr="00EF6456" w:rsidRDefault="00646B58" w:rsidP="00290BE4">
            <w:pPr>
              <w:spacing w:line="216" w:lineRule="auto"/>
              <w:jc w:val="center"/>
              <w:rPr>
                <w:sz w:val="28"/>
                <w:szCs w:val="28"/>
              </w:rPr>
            </w:pPr>
          </w:p>
        </w:tc>
      </w:tr>
      <w:tr w:rsidR="00646B58" w:rsidRPr="00EF6456" w14:paraId="2575FFFA" w14:textId="77777777" w:rsidTr="000A7B75">
        <w:trPr>
          <w:trHeight w:val="515"/>
        </w:trPr>
        <w:tc>
          <w:tcPr>
            <w:tcW w:w="1021" w:type="dxa"/>
            <w:vMerge/>
            <w:shd w:val="clear" w:color="auto" w:fill="auto"/>
          </w:tcPr>
          <w:p w14:paraId="71C32471" w14:textId="77777777" w:rsidR="00646B58" w:rsidRPr="00EF6456" w:rsidRDefault="00646B58" w:rsidP="00290BE4">
            <w:pPr>
              <w:spacing w:line="216" w:lineRule="auto"/>
              <w:rPr>
                <w:sz w:val="28"/>
                <w:szCs w:val="28"/>
              </w:rPr>
            </w:pPr>
          </w:p>
        </w:tc>
        <w:tc>
          <w:tcPr>
            <w:tcW w:w="2269" w:type="dxa"/>
            <w:vMerge/>
            <w:shd w:val="clear" w:color="auto" w:fill="auto"/>
          </w:tcPr>
          <w:p w14:paraId="6659E953" w14:textId="77777777" w:rsidR="00646B58" w:rsidRPr="00EF6456" w:rsidRDefault="00646B58" w:rsidP="00290BE4">
            <w:pPr>
              <w:spacing w:line="216" w:lineRule="auto"/>
              <w:rPr>
                <w:sz w:val="28"/>
                <w:szCs w:val="28"/>
              </w:rPr>
            </w:pPr>
          </w:p>
        </w:tc>
        <w:tc>
          <w:tcPr>
            <w:tcW w:w="1701" w:type="dxa"/>
            <w:shd w:val="clear" w:color="auto" w:fill="auto"/>
          </w:tcPr>
          <w:p w14:paraId="2259131C" w14:textId="77777777" w:rsidR="00646B58" w:rsidRPr="00EF6456" w:rsidRDefault="00646B58" w:rsidP="00290BE4">
            <w:pPr>
              <w:spacing w:line="216" w:lineRule="auto"/>
              <w:rPr>
                <w:sz w:val="28"/>
                <w:szCs w:val="28"/>
              </w:rPr>
            </w:pPr>
            <w:r w:rsidRPr="00EF6456">
              <w:rPr>
                <w:sz w:val="28"/>
                <w:szCs w:val="28"/>
              </w:rPr>
              <w:t>краевой бюджет</w:t>
            </w:r>
          </w:p>
        </w:tc>
        <w:tc>
          <w:tcPr>
            <w:tcW w:w="1559" w:type="dxa"/>
            <w:shd w:val="clear" w:color="auto" w:fill="auto"/>
          </w:tcPr>
          <w:p w14:paraId="4E3ED99C" w14:textId="77777777" w:rsidR="00646B58" w:rsidRDefault="00646B58" w:rsidP="002243A4">
            <w:pPr>
              <w:jc w:val="center"/>
            </w:pPr>
            <w:r w:rsidRPr="006350AE">
              <w:rPr>
                <w:sz w:val="28"/>
                <w:szCs w:val="28"/>
              </w:rPr>
              <w:t>0,0</w:t>
            </w:r>
          </w:p>
        </w:tc>
        <w:tc>
          <w:tcPr>
            <w:tcW w:w="1134" w:type="dxa"/>
            <w:shd w:val="clear" w:color="auto" w:fill="auto"/>
          </w:tcPr>
          <w:p w14:paraId="5C2F179A" w14:textId="77777777" w:rsidR="00646B58" w:rsidRDefault="00646B58" w:rsidP="002243A4">
            <w:pPr>
              <w:jc w:val="center"/>
            </w:pPr>
            <w:r w:rsidRPr="006350AE">
              <w:rPr>
                <w:sz w:val="28"/>
                <w:szCs w:val="28"/>
              </w:rPr>
              <w:t>0,0</w:t>
            </w:r>
          </w:p>
        </w:tc>
        <w:tc>
          <w:tcPr>
            <w:tcW w:w="1276" w:type="dxa"/>
            <w:shd w:val="clear" w:color="auto" w:fill="auto"/>
          </w:tcPr>
          <w:p w14:paraId="15A9584C" w14:textId="77777777" w:rsidR="00646B58" w:rsidRDefault="00646B58" w:rsidP="002243A4">
            <w:pPr>
              <w:jc w:val="center"/>
            </w:pPr>
            <w:r w:rsidRPr="006350AE">
              <w:rPr>
                <w:sz w:val="28"/>
                <w:szCs w:val="28"/>
              </w:rPr>
              <w:t>0,0</w:t>
            </w:r>
          </w:p>
        </w:tc>
        <w:tc>
          <w:tcPr>
            <w:tcW w:w="1134" w:type="dxa"/>
            <w:shd w:val="clear" w:color="auto" w:fill="auto"/>
          </w:tcPr>
          <w:p w14:paraId="1CAD1DEC" w14:textId="77777777" w:rsidR="00646B58" w:rsidRDefault="00646B58" w:rsidP="002243A4">
            <w:pPr>
              <w:jc w:val="center"/>
            </w:pPr>
            <w:r w:rsidRPr="006350AE">
              <w:rPr>
                <w:sz w:val="28"/>
                <w:szCs w:val="28"/>
              </w:rPr>
              <w:t>0,0</w:t>
            </w:r>
          </w:p>
        </w:tc>
        <w:tc>
          <w:tcPr>
            <w:tcW w:w="992" w:type="dxa"/>
            <w:shd w:val="clear" w:color="auto" w:fill="auto"/>
          </w:tcPr>
          <w:p w14:paraId="3861B70F" w14:textId="77777777" w:rsidR="00646B58" w:rsidRDefault="00646B58" w:rsidP="002243A4">
            <w:pPr>
              <w:jc w:val="center"/>
            </w:pPr>
            <w:r w:rsidRPr="006350AE">
              <w:rPr>
                <w:sz w:val="28"/>
                <w:szCs w:val="28"/>
              </w:rPr>
              <w:t>0,0</w:t>
            </w:r>
          </w:p>
        </w:tc>
        <w:tc>
          <w:tcPr>
            <w:tcW w:w="851" w:type="dxa"/>
            <w:shd w:val="clear" w:color="auto" w:fill="auto"/>
          </w:tcPr>
          <w:p w14:paraId="17B88980" w14:textId="77777777" w:rsidR="00646B58" w:rsidRDefault="00646B58" w:rsidP="002243A4">
            <w:pPr>
              <w:jc w:val="center"/>
            </w:pPr>
            <w:r w:rsidRPr="006350AE">
              <w:rPr>
                <w:sz w:val="28"/>
                <w:szCs w:val="28"/>
              </w:rPr>
              <w:t>0,0</w:t>
            </w:r>
          </w:p>
        </w:tc>
        <w:tc>
          <w:tcPr>
            <w:tcW w:w="850" w:type="dxa"/>
          </w:tcPr>
          <w:p w14:paraId="1D7FBF2E" w14:textId="77777777" w:rsidR="00646B58" w:rsidRPr="00EF6456" w:rsidRDefault="00646B58" w:rsidP="00290BE4">
            <w:pPr>
              <w:spacing w:line="216" w:lineRule="auto"/>
              <w:rPr>
                <w:sz w:val="28"/>
                <w:szCs w:val="28"/>
              </w:rPr>
            </w:pPr>
          </w:p>
        </w:tc>
        <w:tc>
          <w:tcPr>
            <w:tcW w:w="1418" w:type="dxa"/>
            <w:shd w:val="clear" w:color="auto" w:fill="auto"/>
          </w:tcPr>
          <w:p w14:paraId="48D60CB8" w14:textId="77777777" w:rsidR="00646B58" w:rsidRPr="00EF6456" w:rsidRDefault="00646B58" w:rsidP="00290BE4">
            <w:pPr>
              <w:spacing w:line="216" w:lineRule="auto"/>
              <w:rPr>
                <w:sz w:val="28"/>
                <w:szCs w:val="28"/>
              </w:rPr>
            </w:pPr>
          </w:p>
        </w:tc>
        <w:tc>
          <w:tcPr>
            <w:tcW w:w="1275" w:type="dxa"/>
            <w:vMerge/>
            <w:shd w:val="clear" w:color="auto" w:fill="auto"/>
            <w:vAlign w:val="center"/>
          </w:tcPr>
          <w:p w14:paraId="56B2D3D9" w14:textId="77777777" w:rsidR="00646B58" w:rsidRPr="00EF6456" w:rsidRDefault="00646B58" w:rsidP="00290BE4">
            <w:pPr>
              <w:spacing w:line="216" w:lineRule="auto"/>
              <w:jc w:val="center"/>
              <w:rPr>
                <w:sz w:val="28"/>
                <w:szCs w:val="28"/>
              </w:rPr>
            </w:pPr>
          </w:p>
        </w:tc>
      </w:tr>
      <w:tr w:rsidR="00646B58" w:rsidRPr="00EF6456" w14:paraId="69078BA5" w14:textId="77777777" w:rsidTr="000A7B75">
        <w:trPr>
          <w:trHeight w:val="515"/>
        </w:trPr>
        <w:tc>
          <w:tcPr>
            <w:tcW w:w="1021" w:type="dxa"/>
            <w:vMerge/>
            <w:shd w:val="clear" w:color="auto" w:fill="auto"/>
          </w:tcPr>
          <w:p w14:paraId="3AE9F2FC" w14:textId="77777777" w:rsidR="00646B58" w:rsidRPr="00EF6456" w:rsidRDefault="00646B58" w:rsidP="00290BE4">
            <w:pPr>
              <w:spacing w:line="216" w:lineRule="auto"/>
              <w:rPr>
                <w:sz w:val="28"/>
                <w:szCs w:val="28"/>
              </w:rPr>
            </w:pPr>
          </w:p>
        </w:tc>
        <w:tc>
          <w:tcPr>
            <w:tcW w:w="2269" w:type="dxa"/>
            <w:vMerge/>
            <w:shd w:val="clear" w:color="auto" w:fill="auto"/>
          </w:tcPr>
          <w:p w14:paraId="3C1B8D3B" w14:textId="77777777" w:rsidR="00646B58" w:rsidRPr="00EF6456" w:rsidRDefault="00646B58" w:rsidP="00290BE4">
            <w:pPr>
              <w:spacing w:line="216" w:lineRule="auto"/>
              <w:rPr>
                <w:sz w:val="28"/>
                <w:szCs w:val="28"/>
              </w:rPr>
            </w:pPr>
          </w:p>
        </w:tc>
        <w:tc>
          <w:tcPr>
            <w:tcW w:w="1701" w:type="dxa"/>
            <w:shd w:val="clear" w:color="auto" w:fill="auto"/>
          </w:tcPr>
          <w:p w14:paraId="0805E88E" w14:textId="77777777" w:rsidR="00646B58" w:rsidRPr="00EF6456" w:rsidRDefault="00646B58" w:rsidP="00290BE4">
            <w:pPr>
              <w:spacing w:line="216" w:lineRule="auto"/>
              <w:rPr>
                <w:sz w:val="28"/>
                <w:szCs w:val="28"/>
              </w:rPr>
            </w:pPr>
            <w:r w:rsidRPr="00EF6456">
              <w:rPr>
                <w:sz w:val="28"/>
                <w:szCs w:val="28"/>
              </w:rPr>
              <w:t>федеральный бюджет</w:t>
            </w:r>
          </w:p>
        </w:tc>
        <w:tc>
          <w:tcPr>
            <w:tcW w:w="1559" w:type="dxa"/>
            <w:shd w:val="clear" w:color="auto" w:fill="auto"/>
          </w:tcPr>
          <w:p w14:paraId="65B73413" w14:textId="77777777" w:rsidR="00646B58" w:rsidRDefault="00646B58" w:rsidP="002243A4">
            <w:pPr>
              <w:jc w:val="center"/>
            </w:pPr>
            <w:r w:rsidRPr="006350AE">
              <w:rPr>
                <w:sz w:val="28"/>
                <w:szCs w:val="28"/>
              </w:rPr>
              <w:t>0,0</w:t>
            </w:r>
          </w:p>
        </w:tc>
        <w:tc>
          <w:tcPr>
            <w:tcW w:w="1134" w:type="dxa"/>
            <w:shd w:val="clear" w:color="auto" w:fill="auto"/>
          </w:tcPr>
          <w:p w14:paraId="4055A85A" w14:textId="77777777" w:rsidR="00646B58" w:rsidRDefault="00646B58" w:rsidP="002243A4">
            <w:pPr>
              <w:jc w:val="center"/>
            </w:pPr>
            <w:r w:rsidRPr="006350AE">
              <w:rPr>
                <w:sz w:val="28"/>
                <w:szCs w:val="28"/>
              </w:rPr>
              <w:t>0,0</w:t>
            </w:r>
          </w:p>
        </w:tc>
        <w:tc>
          <w:tcPr>
            <w:tcW w:w="1276" w:type="dxa"/>
            <w:shd w:val="clear" w:color="auto" w:fill="auto"/>
          </w:tcPr>
          <w:p w14:paraId="31284A4E" w14:textId="77777777" w:rsidR="00646B58" w:rsidRDefault="00646B58" w:rsidP="002243A4">
            <w:pPr>
              <w:jc w:val="center"/>
            </w:pPr>
            <w:r w:rsidRPr="006350AE">
              <w:rPr>
                <w:sz w:val="28"/>
                <w:szCs w:val="28"/>
              </w:rPr>
              <w:t>0,0</w:t>
            </w:r>
          </w:p>
        </w:tc>
        <w:tc>
          <w:tcPr>
            <w:tcW w:w="1134" w:type="dxa"/>
            <w:shd w:val="clear" w:color="auto" w:fill="auto"/>
          </w:tcPr>
          <w:p w14:paraId="71B7625B" w14:textId="77777777" w:rsidR="00646B58" w:rsidRDefault="00646B58" w:rsidP="002243A4">
            <w:pPr>
              <w:jc w:val="center"/>
            </w:pPr>
            <w:r w:rsidRPr="006350AE">
              <w:rPr>
                <w:sz w:val="28"/>
                <w:szCs w:val="28"/>
              </w:rPr>
              <w:t>0,0</w:t>
            </w:r>
          </w:p>
        </w:tc>
        <w:tc>
          <w:tcPr>
            <w:tcW w:w="992" w:type="dxa"/>
            <w:shd w:val="clear" w:color="auto" w:fill="auto"/>
          </w:tcPr>
          <w:p w14:paraId="23453CF7" w14:textId="77777777" w:rsidR="00646B58" w:rsidRDefault="00646B58" w:rsidP="002243A4">
            <w:pPr>
              <w:jc w:val="center"/>
            </w:pPr>
            <w:r w:rsidRPr="006350AE">
              <w:rPr>
                <w:sz w:val="28"/>
                <w:szCs w:val="28"/>
              </w:rPr>
              <w:t>0,0</w:t>
            </w:r>
          </w:p>
        </w:tc>
        <w:tc>
          <w:tcPr>
            <w:tcW w:w="851" w:type="dxa"/>
            <w:shd w:val="clear" w:color="auto" w:fill="auto"/>
          </w:tcPr>
          <w:p w14:paraId="3240859B" w14:textId="77777777" w:rsidR="00646B58" w:rsidRDefault="00646B58" w:rsidP="002243A4">
            <w:pPr>
              <w:jc w:val="center"/>
            </w:pPr>
            <w:r w:rsidRPr="006350AE">
              <w:rPr>
                <w:sz w:val="28"/>
                <w:szCs w:val="28"/>
              </w:rPr>
              <w:t>0,0</w:t>
            </w:r>
          </w:p>
        </w:tc>
        <w:tc>
          <w:tcPr>
            <w:tcW w:w="850" w:type="dxa"/>
          </w:tcPr>
          <w:p w14:paraId="705255C9" w14:textId="77777777" w:rsidR="00646B58" w:rsidRPr="00EF6456" w:rsidRDefault="00646B58" w:rsidP="00290BE4">
            <w:pPr>
              <w:spacing w:line="216" w:lineRule="auto"/>
              <w:rPr>
                <w:sz w:val="28"/>
                <w:szCs w:val="28"/>
              </w:rPr>
            </w:pPr>
          </w:p>
        </w:tc>
        <w:tc>
          <w:tcPr>
            <w:tcW w:w="1418" w:type="dxa"/>
            <w:shd w:val="clear" w:color="auto" w:fill="auto"/>
          </w:tcPr>
          <w:p w14:paraId="21B1EEFE" w14:textId="77777777" w:rsidR="00646B58" w:rsidRPr="00EF6456" w:rsidRDefault="00646B58" w:rsidP="00290BE4">
            <w:pPr>
              <w:spacing w:line="216" w:lineRule="auto"/>
              <w:rPr>
                <w:sz w:val="28"/>
                <w:szCs w:val="28"/>
              </w:rPr>
            </w:pPr>
          </w:p>
        </w:tc>
        <w:tc>
          <w:tcPr>
            <w:tcW w:w="1275" w:type="dxa"/>
            <w:vMerge/>
            <w:shd w:val="clear" w:color="auto" w:fill="auto"/>
            <w:vAlign w:val="center"/>
          </w:tcPr>
          <w:p w14:paraId="422A3A33" w14:textId="77777777" w:rsidR="00646B58" w:rsidRPr="00EF6456" w:rsidRDefault="00646B58" w:rsidP="00290BE4">
            <w:pPr>
              <w:spacing w:line="216" w:lineRule="auto"/>
              <w:jc w:val="center"/>
              <w:rPr>
                <w:sz w:val="28"/>
                <w:szCs w:val="28"/>
              </w:rPr>
            </w:pPr>
          </w:p>
        </w:tc>
      </w:tr>
      <w:tr w:rsidR="00646B58" w:rsidRPr="00EF6456" w14:paraId="0C6C3C71" w14:textId="77777777" w:rsidTr="000A7B75">
        <w:trPr>
          <w:trHeight w:val="515"/>
        </w:trPr>
        <w:tc>
          <w:tcPr>
            <w:tcW w:w="1021" w:type="dxa"/>
            <w:vMerge/>
            <w:shd w:val="clear" w:color="auto" w:fill="auto"/>
          </w:tcPr>
          <w:p w14:paraId="61851FF7" w14:textId="77777777" w:rsidR="00646B58" w:rsidRPr="00EF6456" w:rsidRDefault="00646B58" w:rsidP="00290BE4">
            <w:pPr>
              <w:spacing w:line="216" w:lineRule="auto"/>
              <w:rPr>
                <w:sz w:val="28"/>
                <w:szCs w:val="28"/>
              </w:rPr>
            </w:pPr>
          </w:p>
        </w:tc>
        <w:tc>
          <w:tcPr>
            <w:tcW w:w="2269" w:type="dxa"/>
            <w:vMerge/>
            <w:shd w:val="clear" w:color="auto" w:fill="auto"/>
          </w:tcPr>
          <w:p w14:paraId="4B283D91" w14:textId="77777777" w:rsidR="00646B58" w:rsidRPr="00EF6456" w:rsidRDefault="00646B58" w:rsidP="00290BE4">
            <w:pPr>
              <w:spacing w:line="216" w:lineRule="auto"/>
              <w:rPr>
                <w:sz w:val="28"/>
                <w:szCs w:val="28"/>
              </w:rPr>
            </w:pPr>
          </w:p>
        </w:tc>
        <w:tc>
          <w:tcPr>
            <w:tcW w:w="1701" w:type="dxa"/>
            <w:shd w:val="clear" w:color="auto" w:fill="auto"/>
          </w:tcPr>
          <w:p w14:paraId="61CEC0A9" w14:textId="77777777" w:rsidR="00646B58" w:rsidRPr="00EF6456" w:rsidRDefault="00646B58" w:rsidP="00290BE4">
            <w:pPr>
              <w:spacing w:line="216" w:lineRule="auto"/>
              <w:rPr>
                <w:sz w:val="28"/>
                <w:szCs w:val="28"/>
              </w:rPr>
            </w:pPr>
            <w:r w:rsidRPr="00EF6456">
              <w:rPr>
                <w:sz w:val="28"/>
                <w:szCs w:val="28"/>
              </w:rPr>
              <w:t>внебюджетные источники</w:t>
            </w:r>
          </w:p>
        </w:tc>
        <w:tc>
          <w:tcPr>
            <w:tcW w:w="1559" w:type="dxa"/>
            <w:shd w:val="clear" w:color="auto" w:fill="auto"/>
          </w:tcPr>
          <w:p w14:paraId="53C1FD31" w14:textId="77777777" w:rsidR="00646B58" w:rsidRDefault="00646B58" w:rsidP="002243A4">
            <w:pPr>
              <w:jc w:val="center"/>
            </w:pPr>
            <w:r w:rsidRPr="006350AE">
              <w:rPr>
                <w:sz w:val="28"/>
                <w:szCs w:val="28"/>
              </w:rPr>
              <w:t>0,0</w:t>
            </w:r>
          </w:p>
        </w:tc>
        <w:tc>
          <w:tcPr>
            <w:tcW w:w="1134" w:type="dxa"/>
            <w:shd w:val="clear" w:color="auto" w:fill="auto"/>
          </w:tcPr>
          <w:p w14:paraId="541B2CEC" w14:textId="77777777" w:rsidR="00646B58" w:rsidRDefault="00646B58" w:rsidP="002243A4">
            <w:pPr>
              <w:jc w:val="center"/>
            </w:pPr>
            <w:r w:rsidRPr="006350AE">
              <w:rPr>
                <w:sz w:val="28"/>
                <w:szCs w:val="28"/>
              </w:rPr>
              <w:t>0,0</w:t>
            </w:r>
          </w:p>
        </w:tc>
        <w:tc>
          <w:tcPr>
            <w:tcW w:w="1276" w:type="dxa"/>
            <w:shd w:val="clear" w:color="auto" w:fill="auto"/>
          </w:tcPr>
          <w:p w14:paraId="319737B2" w14:textId="77777777" w:rsidR="00646B58" w:rsidRDefault="00646B58" w:rsidP="002243A4">
            <w:pPr>
              <w:jc w:val="center"/>
            </w:pPr>
            <w:r w:rsidRPr="006350AE">
              <w:rPr>
                <w:sz w:val="28"/>
                <w:szCs w:val="28"/>
              </w:rPr>
              <w:t>0,0</w:t>
            </w:r>
          </w:p>
        </w:tc>
        <w:tc>
          <w:tcPr>
            <w:tcW w:w="1134" w:type="dxa"/>
            <w:shd w:val="clear" w:color="auto" w:fill="auto"/>
          </w:tcPr>
          <w:p w14:paraId="114078F7" w14:textId="77777777" w:rsidR="00646B58" w:rsidRDefault="00646B58" w:rsidP="002243A4">
            <w:pPr>
              <w:jc w:val="center"/>
            </w:pPr>
            <w:r w:rsidRPr="006350AE">
              <w:rPr>
                <w:sz w:val="28"/>
                <w:szCs w:val="28"/>
              </w:rPr>
              <w:t>0,0</w:t>
            </w:r>
          </w:p>
        </w:tc>
        <w:tc>
          <w:tcPr>
            <w:tcW w:w="992" w:type="dxa"/>
            <w:shd w:val="clear" w:color="auto" w:fill="auto"/>
          </w:tcPr>
          <w:p w14:paraId="716D5247" w14:textId="77777777" w:rsidR="00646B58" w:rsidRDefault="00646B58" w:rsidP="002243A4">
            <w:pPr>
              <w:jc w:val="center"/>
            </w:pPr>
            <w:r w:rsidRPr="006350AE">
              <w:rPr>
                <w:sz w:val="28"/>
                <w:szCs w:val="28"/>
              </w:rPr>
              <w:t>0,0</w:t>
            </w:r>
          </w:p>
        </w:tc>
        <w:tc>
          <w:tcPr>
            <w:tcW w:w="851" w:type="dxa"/>
            <w:shd w:val="clear" w:color="auto" w:fill="auto"/>
          </w:tcPr>
          <w:p w14:paraId="09FA50A1" w14:textId="77777777" w:rsidR="00646B58" w:rsidRDefault="00646B58" w:rsidP="002243A4">
            <w:pPr>
              <w:jc w:val="center"/>
            </w:pPr>
            <w:r w:rsidRPr="006350AE">
              <w:rPr>
                <w:sz w:val="28"/>
                <w:szCs w:val="28"/>
              </w:rPr>
              <w:t>0,0</w:t>
            </w:r>
          </w:p>
        </w:tc>
        <w:tc>
          <w:tcPr>
            <w:tcW w:w="850" w:type="dxa"/>
          </w:tcPr>
          <w:p w14:paraId="62F3D414" w14:textId="77777777" w:rsidR="00646B58" w:rsidRPr="00EF6456" w:rsidRDefault="00646B58" w:rsidP="00290BE4">
            <w:pPr>
              <w:spacing w:line="216" w:lineRule="auto"/>
              <w:rPr>
                <w:sz w:val="28"/>
                <w:szCs w:val="28"/>
              </w:rPr>
            </w:pPr>
          </w:p>
        </w:tc>
        <w:tc>
          <w:tcPr>
            <w:tcW w:w="1418" w:type="dxa"/>
            <w:shd w:val="clear" w:color="auto" w:fill="auto"/>
          </w:tcPr>
          <w:p w14:paraId="3F1BE7D2" w14:textId="77777777" w:rsidR="00646B58" w:rsidRPr="00EF6456" w:rsidRDefault="00646B58" w:rsidP="00290BE4">
            <w:pPr>
              <w:spacing w:line="216" w:lineRule="auto"/>
              <w:rPr>
                <w:sz w:val="28"/>
                <w:szCs w:val="28"/>
              </w:rPr>
            </w:pPr>
          </w:p>
        </w:tc>
        <w:tc>
          <w:tcPr>
            <w:tcW w:w="1275" w:type="dxa"/>
            <w:vMerge/>
            <w:shd w:val="clear" w:color="auto" w:fill="auto"/>
            <w:vAlign w:val="center"/>
          </w:tcPr>
          <w:p w14:paraId="2C9933FD" w14:textId="77777777" w:rsidR="00646B58" w:rsidRPr="00EF6456" w:rsidRDefault="00646B58" w:rsidP="00290BE4">
            <w:pPr>
              <w:spacing w:line="216" w:lineRule="auto"/>
              <w:jc w:val="center"/>
              <w:rPr>
                <w:sz w:val="28"/>
                <w:szCs w:val="28"/>
              </w:rPr>
            </w:pPr>
          </w:p>
        </w:tc>
      </w:tr>
      <w:tr w:rsidR="00646B58" w:rsidRPr="00EF6456" w14:paraId="23A45798" w14:textId="77777777" w:rsidTr="000A7B75">
        <w:trPr>
          <w:trHeight w:val="515"/>
        </w:trPr>
        <w:tc>
          <w:tcPr>
            <w:tcW w:w="1021" w:type="dxa"/>
            <w:vMerge w:val="restart"/>
            <w:shd w:val="clear" w:color="auto" w:fill="auto"/>
          </w:tcPr>
          <w:p w14:paraId="2F577220" w14:textId="77777777" w:rsidR="00646B58" w:rsidRPr="00EF6456" w:rsidRDefault="00646B58" w:rsidP="00B107F5">
            <w:pPr>
              <w:spacing w:line="216" w:lineRule="auto"/>
              <w:rPr>
                <w:sz w:val="28"/>
                <w:szCs w:val="28"/>
              </w:rPr>
            </w:pPr>
            <w:r>
              <w:rPr>
                <w:sz w:val="28"/>
                <w:szCs w:val="28"/>
              </w:rPr>
              <w:t>1.1.6</w:t>
            </w:r>
          </w:p>
        </w:tc>
        <w:tc>
          <w:tcPr>
            <w:tcW w:w="2269" w:type="dxa"/>
            <w:vMerge w:val="restart"/>
            <w:shd w:val="clear" w:color="auto" w:fill="auto"/>
          </w:tcPr>
          <w:p w14:paraId="48C1FC82" w14:textId="77777777" w:rsidR="00646B58" w:rsidRPr="00855E77" w:rsidRDefault="00646B58" w:rsidP="00855E77">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Pr>
                <w:sz w:val="28"/>
                <w:szCs w:val="28"/>
              </w:rPr>
              <w:t>м3/мин</w:t>
            </w:r>
          </w:p>
        </w:tc>
        <w:tc>
          <w:tcPr>
            <w:tcW w:w="1701" w:type="dxa"/>
            <w:shd w:val="clear" w:color="auto" w:fill="auto"/>
          </w:tcPr>
          <w:p w14:paraId="5500DA9F" w14:textId="77777777" w:rsidR="00646B58" w:rsidRPr="00EF6456" w:rsidRDefault="00646B58" w:rsidP="00B107F5">
            <w:pPr>
              <w:spacing w:line="216" w:lineRule="auto"/>
              <w:rPr>
                <w:sz w:val="28"/>
                <w:szCs w:val="28"/>
              </w:rPr>
            </w:pPr>
            <w:r>
              <w:rPr>
                <w:sz w:val="28"/>
                <w:szCs w:val="28"/>
              </w:rPr>
              <w:t>всего</w:t>
            </w:r>
          </w:p>
        </w:tc>
        <w:tc>
          <w:tcPr>
            <w:tcW w:w="1559" w:type="dxa"/>
            <w:shd w:val="clear" w:color="auto" w:fill="auto"/>
          </w:tcPr>
          <w:p w14:paraId="1CCFE5F9" w14:textId="77777777" w:rsidR="00646B58" w:rsidRPr="00BC0FF0" w:rsidRDefault="00646B58" w:rsidP="00BC0FF0">
            <w:pPr>
              <w:jc w:val="center"/>
              <w:rPr>
                <w:sz w:val="28"/>
                <w:szCs w:val="28"/>
              </w:rPr>
            </w:pPr>
            <w:r w:rsidRPr="00BC0FF0">
              <w:rPr>
                <w:sz w:val="28"/>
                <w:szCs w:val="28"/>
              </w:rPr>
              <w:t>10,90</w:t>
            </w:r>
          </w:p>
        </w:tc>
        <w:tc>
          <w:tcPr>
            <w:tcW w:w="1134" w:type="dxa"/>
            <w:shd w:val="clear" w:color="auto" w:fill="auto"/>
          </w:tcPr>
          <w:p w14:paraId="6EB63D9F" w14:textId="77777777" w:rsidR="00646B58" w:rsidRDefault="00646B58" w:rsidP="00BC0FF0">
            <w:pPr>
              <w:jc w:val="center"/>
            </w:pPr>
            <w:r>
              <w:rPr>
                <w:sz w:val="28"/>
                <w:szCs w:val="28"/>
              </w:rPr>
              <w:t>10,90</w:t>
            </w:r>
          </w:p>
        </w:tc>
        <w:tc>
          <w:tcPr>
            <w:tcW w:w="1276" w:type="dxa"/>
            <w:shd w:val="clear" w:color="auto" w:fill="auto"/>
          </w:tcPr>
          <w:p w14:paraId="6066F77E" w14:textId="77777777" w:rsidR="00646B58" w:rsidRDefault="00646B58" w:rsidP="00B107F5">
            <w:pPr>
              <w:jc w:val="center"/>
            </w:pPr>
            <w:r w:rsidRPr="00DD4BE2">
              <w:rPr>
                <w:sz w:val="28"/>
                <w:szCs w:val="28"/>
              </w:rPr>
              <w:t>0,0</w:t>
            </w:r>
          </w:p>
        </w:tc>
        <w:tc>
          <w:tcPr>
            <w:tcW w:w="1134" w:type="dxa"/>
            <w:shd w:val="clear" w:color="auto" w:fill="auto"/>
          </w:tcPr>
          <w:p w14:paraId="69318AFE" w14:textId="77777777" w:rsidR="00646B58" w:rsidRDefault="00646B58" w:rsidP="00B107F5">
            <w:pPr>
              <w:jc w:val="center"/>
            </w:pPr>
            <w:r w:rsidRPr="00DD4BE2">
              <w:rPr>
                <w:sz w:val="28"/>
                <w:szCs w:val="28"/>
              </w:rPr>
              <w:t>0,0</w:t>
            </w:r>
          </w:p>
        </w:tc>
        <w:tc>
          <w:tcPr>
            <w:tcW w:w="992" w:type="dxa"/>
            <w:shd w:val="clear" w:color="auto" w:fill="auto"/>
          </w:tcPr>
          <w:p w14:paraId="2CAE1388" w14:textId="77777777" w:rsidR="00646B58" w:rsidRDefault="00646B58" w:rsidP="00B107F5">
            <w:pPr>
              <w:jc w:val="center"/>
            </w:pPr>
            <w:r w:rsidRPr="00DD4BE2">
              <w:rPr>
                <w:sz w:val="28"/>
                <w:szCs w:val="28"/>
              </w:rPr>
              <w:t>0,0</w:t>
            </w:r>
          </w:p>
        </w:tc>
        <w:tc>
          <w:tcPr>
            <w:tcW w:w="851" w:type="dxa"/>
            <w:shd w:val="clear" w:color="auto" w:fill="auto"/>
          </w:tcPr>
          <w:p w14:paraId="2D301968" w14:textId="77777777" w:rsidR="00646B58" w:rsidRDefault="00646B58" w:rsidP="00B107F5">
            <w:pPr>
              <w:jc w:val="center"/>
            </w:pPr>
            <w:r w:rsidRPr="00DD4BE2">
              <w:rPr>
                <w:sz w:val="28"/>
                <w:szCs w:val="28"/>
              </w:rPr>
              <w:t>0,0</w:t>
            </w:r>
          </w:p>
        </w:tc>
        <w:tc>
          <w:tcPr>
            <w:tcW w:w="850" w:type="dxa"/>
          </w:tcPr>
          <w:p w14:paraId="294B6BD2" w14:textId="77777777" w:rsidR="00646B58" w:rsidRPr="00EF6456" w:rsidRDefault="00646B58" w:rsidP="00B107F5">
            <w:pPr>
              <w:spacing w:line="216" w:lineRule="auto"/>
              <w:rPr>
                <w:sz w:val="28"/>
                <w:szCs w:val="28"/>
              </w:rPr>
            </w:pPr>
          </w:p>
        </w:tc>
        <w:tc>
          <w:tcPr>
            <w:tcW w:w="1418" w:type="dxa"/>
            <w:shd w:val="clear" w:color="auto" w:fill="auto"/>
          </w:tcPr>
          <w:p w14:paraId="4D74243D" w14:textId="77777777" w:rsidR="00646B58" w:rsidRPr="00EF6456" w:rsidRDefault="00646B58" w:rsidP="00B107F5">
            <w:pPr>
              <w:spacing w:line="216" w:lineRule="auto"/>
              <w:rPr>
                <w:sz w:val="28"/>
                <w:szCs w:val="28"/>
              </w:rPr>
            </w:pPr>
          </w:p>
        </w:tc>
        <w:tc>
          <w:tcPr>
            <w:tcW w:w="1275" w:type="dxa"/>
            <w:vMerge w:val="restart"/>
            <w:shd w:val="clear" w:color="auto" w:fill="auto"/>
            <w:vAlign w:val="center"/>
          </w:tcPr>
          <w:p w14:paraId="7B9F26E7" w14:textId="77777777" w:rsidR="00646B58" w:rsidRPr="00EF6456" w:rsidRDefault="00646B58" w:rsidP="00B107F5">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13A940CF" w14:textId="77777777" w:rsidTr="000A7B75">
        <w:trPr>
          <w:trHeight w:val="515"/>
        </w:trPr>
        <w:tc>
          <w:tcPr>
            <w:tcW w:w="1021" w:type="dxa"/>
            <w:vMerge/>
            <w:shd w:val="clear" w:color="auto" w:fill="auto"/>
          </w:tcPr>
          <w:p w14:paraId="72C11671" w14:textId="77777777" w:rsidR="00646B58" w:rsidRPr="00EF6456" w:rsidRDefault="00646B58" w:rsidP="00B107F5">
            <w:pPr>
              <w:spacing w:line="216" w:lineRule="auto"/>
              <w:rPr>
                <w:sz w:val="28"/>
                <w:szCs w:val="28"/>
              </w:rPr>
            </w:pPr>
          </w:p>
        </w:tc>
        <w:tc>
          <w:tcPr>
            <w:tcW w:w="2269" w:type="dxa"/>
            <w:vMerge/>
            <w:shd w:val="clear" w:color="auto" w:fill="auto"/>
          </w:tcPr>
          <w:p w14:paraId="7486DE0A" w14:textId="77777777" w:rsidR="00646B58" w:rsidRPr="00EF6456" w:rsidRDefault="00646B58" w:rsidP="00B107F5">
            <w:pPr>
              <w:spacing w:line="216" w:lineRule="auto"/>
              <w:rPr>
                <w:sz w:val="28"/>
                <w:szCs w:val="28"/>
              </w:rPr>
            </w:pPr>
          </w:p>
        </w:tc>
        <w:tc>
          <w:tcPr>
            <w:tcW w:w="1701" w:type="dxa"/>
            <w:shd w:val="clear" w:color="auto" w:fill="auto"/>
          </w:tcPr>
          <w:p w14:paraId="75012289" w14:textId="77777777" w:rsidR="00646B58" w:rsidRPr="00EF6456" w:rsidRDefault="00646B58" w:rsidP="00B107F5">
            <w:pPr>
              <w:spacing w:line="216" w:lineRule="auto"/>
              <w:rPr>
                <w:sz w:val="28"/>
                <w:szCs w:val="28"/>
              </w:rPr>
            </w:pPr>
            <w:r w:rsidRPr="00EF6456">
              <w:rPr>
                <w:sz w:val="28"/>
                <w:szCs w:val="28"/>
              </w:rPr>
              <w:t>местный бюджет**</w:t>
            </w:r>
          </w:p>
        </w:tc>
        <w:tc>
          <w:tcPr>
            <w:tcW w:w="1559" w:type="dxa"/>
            <w:shd w:val="clear" w:color="auto" w:fill="auto"/>
          </w:tcPr>
          <w:p w14:paraId="4796DA2E" w14:textId="77777777" w:rsidR="00646B58" w:rsidRPr="00BC0FF0" w:rsidRDefault="00646B58" w:rsidP="00BC0FF0">
            <w:pPr>
              <w:jc w:val="center"/>
              <w:rPr>
                <w:sz w:val="28"/>
                <w:szCs w:val="28"/>
              </w:rPr>
            </w:pPr>
            <w:r w:rsidRPr="00BC0FF0">
              <w:rPr>
                <w:sz w:val="28"/>
                <w:szCs w:val="28"/>
              </w:rPr>
              <w:t>10,90</w:t>
            </w:r>
          </w:p>
        </w:tc>
        <w:tc>
          <w:tcPr>
            <w:tcW w:w="1134" w:type="dxa"/>
            <w:shd w:val="clear" w:color="auto" w:fill="auto"/>
          </w:tcPr>
          <w:p w14:paraId="013CECA8" w14:textId="77777777" w:rsidR="00646B58" w:rsidRDefault="00646B58" w:rsidP="00B107F5">
            <w:pPr>
              <w:jc w:val="center"/>
            </w:pPr>
            <w:r>
              <w:rPr>
                <w:sz w:val="28"/>
                <w:szCs w:val="28"/>
              </w:rPr>
              <w:t>1</w:t>
            </w:r>
            <w:r w:rsidRPr="00DD4BE2">
              <w:rPr>
                <w:sz w:val="28"/>
                <w:szCs w:val="28"/>
              </w:rPr>
              <w:t>0,</w:t>
            </w:r>
            <w:r>
              <w:rPr>
                <w:sz w:val="28"/>
                <w:szCs w:val="28"/>
              </w:rPr>
              <w:t>9</w:t>
            </w:r>
            <w:r w:rsidRPr="00DD4BE2">
              <w:rPr>
                <w:sz w:val="28"/>
                <w:szCs w:val="28"/>
              </w:rPr>
              <w:t>0</w:t>
            </w:r>
          </w:p>
        </w:tc>
        <w:tc>
          <w:tcPr>
            <w:tcW w:w="1276" w:type="dxa"/>
            <w:shd w:val="clear" w:color="auto" w:fill="auto"/>
          </w:tcPr>
          <w:p w14:paraId="194FA99F" w14:textId="77777777" w:rsidR="00646B58" w:rsidRDefault="00646B58" w:rsidP="00B107F5">
            <w:pPr>
              <w:jc w:val="center"/>
            </w:pPr>
            <w:r w:rsidRPr="00DD4BE2">
              <w:rPr>
                <w:sz w:val="28"/>
                <w:szCs w:val="28"/>
              </w:rPr>
              <w:t>0,0</w:t>
            </w:r>
          </w:p>
        </w:tc>
        <w:tc>
          <w:tcPr>
            <w:tcW w:w="1134" w:type="dxa"/>
            <w:shd w:val="clear" w:color="auto" w:fill="auto"/>
          </w:tcPr>
          <w:p w14:paraId="202B0245" w14:textId="77777777" w:rsidR="00646B58" w:rsidRDefault="00646B58" w:rsidP="00B107F5">
            <w:pPr>
              <w:jc w:val="center"/>
            </w:pPr>
            <w:r w:rsidRPr="00DD4BE2">
              <w:rPr>
                <w:sz w:val="28"/>
                <w:szCs w:val="28"/>
              </w:rPr>
              <w:t>0,0</w:t>
            </w:r>
          </w:p>
        </w:tc>
        <w:tc>
          <w:tcPr>
            <w:tcW w:w="992" w:type="dxa"/>
            <w:shd w:val="clear" w:color="auto" w:fill="auto"/>
          </w:tcPr>
          <w:p w14:paraId="2D02D750" w14:textId="77777777" w:rsidR="00646B58" w:rsidRDefault="00646B58" w:rsidP="00B107F5">
            <w:pPr>
              <w:jc w:val="center"/>
            </w:pPr>
            <w:r w:rsidRPr="00DD4BE2">
              <w:rPr>
                <w:sz w:val="28"/>
                <w:szCs w:val="28"/>
              </w:rPr>
              <w:t>0,0</w:t>
            </w:r>
          </w:p>
        </w:tc>
        <w:tc>
          <w:tcPr>
            <w:tcW w:w="851" w:type="dxa"/>
            <w:shd w:val="clear" w:color="auto" w:fill="auto"/>
          </w:tcPr>
          <w:p w14:paraId="610AE9C5" w14:textId="77777777" w:rsidR="00646B58" w:rsidRDefault="00646B58" w:rsidP="00B107F5">
            <w:pPr>
              <w:jc w:val="center"/>
            </w:pPr>
            <w:r w:rsidRPr="00DD4BE2">
              <w:rPr>
                <w:sz w:val="28"/>
                <w:szCs w:val="28"/>
              </w:rPr>
              <w:t>0,0</w:t>
            </w:r>
          </w:p>
        </w:tc>
        <w:tc>
          <w:tcPr>
            <w:tcW w:w="850" w:type="dxa"/>
          </w:tcPr>
          <w:p w14:paraId="7AB71A9E" w14:textId="77777777" w:rsidR="00646B58" w:rsidRPr="00EF6456" w:rsidRDefault="00646B58" w:rsidP="00B107F5">
            <w:pPr>
              <w:spacing w:line="216" w:lineRule="auto"/>
              <w:rPr>
                <w:sz w:val="28"/>
                <w:szCs w:val="28"/>
              </w:rPr>
            </w:pPr>
          </w:p>
        </w:tc>
        <w:tc>
          <w:tcPr>
            <w:tcW w:w="1418" w:type="dxa"/>
            <w:shd w:val="clear" w:color="auto" w:fill="auto"/>
          </w:tcPr>
          <w:p w14:paraId="5D852512" w14:textId="77777777" w:rsidR="00646B58" w:rsidRPr="00EF6456" w:rsidRDefault="00646B58" w:rsidP="00B107F5">
            <w:pPr>
              <w:spacing w:line="216" w:lineRule="auto"/>
              <w:rPr>
                <w:sz w:val="28"/>
                <w:szCs w:val="28"/>
              </w:rPr>
            </w:pPr>
          </w:p>
        </w:tc>
        <w:tc>
          <w:tcPr>
            <w:tcW w:w="1275" w:type="dxa"/>
            <w:vMerge/>
            <w:shd w:val="clear" w:color="auto" w:fill="auto"/>
            <w:vAlign w:val="center"/>
          </w:tcPr>
          <w:p w14:paraId="57EBFF2D" w14:textId="77777777" w:rsidR="00646B58" w:rsidRPr="00EF6456" w:rsidRDefault="00646B58" w:rsidP="00B107F5">
            <w:pPr>
              <w:spacing w:line="216" w:lineRule="auto"/>
              <w:jc w:val="center"/>
              <w:rPr>
                <w:sz w:val="28"/>
                <w:szCs w:val="28"/>
              </w:rPr>
            </w:pPr>
          </w:p>
        </w:tc>
      </w:tr>
      <w:tr w:rsidR="00646B58" w:rsidRPr="00EF6456" w14:paraId="4BEA6A93" w14:textId="77777777" w:rsidTr="000A7B75">
        <w:trPr>
          <w:trHeight w:val="621"/>
        </w:trPr>
        <w:tc>
          <w:tcPr>
            <w:tcW w:w="1021" w:type="dxa"/>
            <w:vMerge/>
            <w:shd w:val="clear" w:color="auto" w:fill="auto"/>
          </w:tcPr>
          <w:p w14:paraId="5F280869" w14:textId="77777777" w:rsidR="00646B58" w:rsidRPr="00EF6456" w:rsidRDefault="00646B58" w:rsidP="00B107F5">
            <w:pPr>
              <w:spacing w:line="216" w:lineRule="auto"/>
              <w:rPr>
                <w:sz w:val="28"/>
                <w:szCs w:val="28"/>
              </w:rPr>
            </w:pPr>
          </w:p>
        </w:tc>
        <w:tc>
          <w:tcPr>
            <w:tcW w:w="2269" w:type="dxa"/>
            <w:vMerge/>
            <w:shd w:val="clear" w:color="auto" w:fill="auto"/>
          </w:tcPr>
          <w:p w14:paraId="1DD77B5D" w14:textId="77777777" w:rsidR="00646B58" w:rsidRPr="00EF6456" w:rsidRDefault="00646B58" w:rsidP="00B107F5">
            <w:pPr>
              <w:spacing w:line="216" w:lineRule="auto"/>
              <w:rPr>
                <w:sz w:val="28"/>
                <w:szCs w:val="28"/>
              </w:rPr>
            </w:pPr>
          </w:p>
        </w:tc>
        <w:tc>
          <w:tcPr>
            <w:tcW w:w="1701" w:type="dxa"/>
            <w:shd w:val="clear" w:color="auto" w:fill="auto"/>
          </w:tcPr>
          <w:p w14:paraId="6EA462BE" w14:textId="77777777" w:rsidR="00646B58" w:rsidRPr="00EF6456" w:rsidRDefault="00646B58" w:rsidP="00B107F5">
            <w:pPr>
              <w:spacing w:line="216" w:lineRule="auto"/>
              <w:rPr>
                <w:sz w:val="28"/>
                <w:szCs w:val="28"/>
              </w:rPr>
            </w:pPr>
            <w:r w:rsidRPr="00EF6456">
              <w:rPr>
                <w:sz w:val="28"/>
                <w:szCs w:val="28"/>
              </w:rPr>
              <w:t>краевой бюджет</w:t>
            </w:r>
          </w:p>
        </w:tc>
        <w:tc>
          <w:tcPr>
            <w:tcW w:w="1559" w:type="dxa"/>
            <w:shd w:val="clear" w:color="auto" w:fill="auto"/>
          </w:tcPr>
          <w:p w14:paraId="336D0990" w14:textId="77777777" w:rsidR="00646B58" w:rsidRDefault="00646B58" w:rsidP="00B107F5">
            <w:pPr>
              <w:jc w:val="center"/>
            </w:pPr>
            <w:r w:rsidRPr="002E54CE">
              <w:rPr>
                <w:sz w:val="28"/>
                <w:szCs w:val="28"/>
              </w:rPr>
              <w:t>0,0</w:t>
            </w:r>
          </w:p>
        </w:tc>
        <w:tc>
          <w:tcPr>
            <w:tcW w:w="1134" w:type="dxa"/>
            <w:shd w:val="clear" w:color="auto" w:fill="auto"/>
          </w:tcPr>
          <w:p w14:paraId="79149A92" w14:textId="77777777" w:rsidR="00646B58" w:rsidRDefault="00646B58" w:rsidP="00B107F5">
            <w:pPr>
              <w:jc w:val="center"/>
            </w:pPr>
            <w:r w:rsidRPr="00DD4BE2">
              <w:rPr>
                <w:sz w:val="28"/>
                <w:szCs w:val="28"/>
              </w:rPr>
              <w:t>0,0</w:t>
            </w:r>
          </w:p>
        </w:tc>
        <w:tc>
          <w:tcPr>
            <w:tcW w:w="1276" w:type="dxa"/>
            <w:shd w:val="clear" w:color="auto" w:fill="auto"/>
          </w:tcPr>
          <w:p w14:paraId="267ADB43" w14:textId="77777777" w:rsidR="00646B58" w:rsidRDefault="00646B58" w:rsidP="00B107F5">
            <w:pPr>
              <w:jc w:val="center"/>
            </w:pPr>
            <w:r w:rsidRPr="00DD4BE2">
              <w:rPr>
                <w:sz w:val="28"/>
                <w:szCs w:val="28"/>
              </w:rPr>
              <w:t>0,0</w:t>
            </w:r>
          </w:p>
        </w:tc>
        <w:tc>
          <w:tcPr>
            <w:tcW w:w="1134" w:type="dxa"/>
            <w:shd w:val="clear" w:color="auto" w:fill="auto"/>
          </w:tcPr>
          <w:p w14:paraId="523A5582" w14:textId="77777777" w:rsidR="00646B58" w:rsidRDefault="00646B58" w:rsidP="00B107F5">
            <w:pPr>
              <w:jc w:val="center"/>
            </w:pPr>
            <w:r w:rsidRPr="00DD4BE2">
              <w:rPr>
                <w:sz w:val="28"/>
                <w:szCs w:val="28"/>
              </w:rPr>
              <w:t>0,0</w:t>
            </w:r>
          </w:p>
        </w:tc>
        <w:tc>
          <w:tcPr>
            <w:tcW w:w="992" w:type="dxa"/>
            <w:shd w:val="clear" w:color="auto" w:fill="auto"/>
          </w:tcPr>
          <w:p w14:paraId="22EF3099" w14:textId="77777777" w:rsidR="00646B58" w:rsidRDefault="00646B58" w:rsidP="00B107F5">
            <w:pPr>
              <w:jc w:val="center"/>
            </w:pPr>
            <w:r w:rsidRPr="00DD4BE2">
              <w:rPr>
                <w:sz w:val="28"/>
                <w:szCs w:val="28"/>
              </w:rPr>
              <w:t>0,0</w:t>
            </w:r>
          </w:p>
        </w:tc>
        <w:tc>
          <w:tcPr>
            <w:tcW w:w="851" w:type="dxa"/>
            <w:shd w:val="clear" w:color="auto" w:fill="auto"/>
          </w:tcPr>
          <w:p w14:paraId="4D28254A" w14:textId="77777777" w:rsidR="00646B58" w:rsidRDefault="00646B58" w:rsidP="00B107F5">
            <w:pPr>
              <w:jc w:val="center"/>
            </w:pPr>
            <w:r w:rsidRPr="00DD4BE2">
              <w:rPr>
                <w:sz w:val="28"/>
                <w:szCs w:val="28"/>
              </w:rPr>
              <w:t>0,0</w:t>
            </w:r>
          </w:p>
        </w:tc>
        <w:tc>
          <w:tcPr>
            <w:tcW w:w="850" w:type="dxa"/>
          </w:tcPr>
          <w:p w14:paraId="182B5B35" w14:textId="77777777" w:rsidR="00646B58" w:rsidRPr="00EF6456" w:rsidRDefault="00646B58" w:rsidP="00B107F5">
            <w:pPr>
              <w:spacing w:line="216" w:lineRule="auto"/>
              <w:rPr>
                <w:sz w:val="28"/>
                <w:szCs w:val="28"/>
              </w:rPr>
            </w:pPr>
          </w:p>
        </w:tc>
        <w:tc>
          <w:tcPr>
            <w:tcW w:w="1418" w:type="dxa"/>
            <w:shd w:val="clear" w:color="auto" w:fill="auto"/>
          </w:tcPr>
          <w:p w14:paraId="5256B321" w14:textId="77777777" w:rsidR="00646B58" w:rsidRPr="00EF6456" w:rsidRDefault="00646B58" w:rsidP="00B107F5">
            <w:pPr>
              <w:spacing w:line="216" w:lineRule="auto"/>
              <w:rPr>
                <w:sz w:val="28"/>
                <w:szCs w:val="28"/>
              </w:rPr>
            </w:pPr>
          </w:p>
        </w:tc>
        <w:tc>
          <w:tcPr>
            <w:tcW w:w="1275" w:type="dxa"/>
            <w:vMerge/>
            <w:shd w:val="clear" w:color="auto" w:fill="auto"/>
            <w:vAlign w:val="center"/>
          </w:tcPr>
          <w:p w14:paraId="6322DFA3" w14:textId="77777777" w:rsidR="00646B58" w:rsidRPr="00EF6456" w:rsidRDefault="00646B58" w:rsidP="00B107F5">
            <w:pPr>
              <w:spacing w:line="216" w:lineRule="auto"/>
              <w:jc w:val="center"/>
              <w:rPr>
                <w:sz w:val="28"/>
                <w:szCs w:val="28"/>
              </w:rPr>
            </w:pPr>
          </w:p>
        </w:tc>
      </w:tr>
      <w:tr w:rsidR="00646B58" w:rsidRPr="00EF6456" w14:paraId="3E46A4AA" w14:textId="77777777" w:rsidTr="000A7B75">
        <w:trPr>
          <w:trHeight w:val="515"/>
        </w:trPr>
        <w:tc>
          <w:tcPr>
            <w:tcW w:w="1021" w:type="dxa"/>
            <w:vMerge/>
            <w:shd w:val="clear" w:color="auto" w:fill="auto"/>
          </w:tcPr>
          <w:p w14:paraId="7B0754A1" w14:textId="77777777" w:rsidR="00646B58" w:rsidRPr="00EF6456" w:rsidRDefault="00646B58" w:rsidP="00B107F5">
            <w:pPr>
              <w:spacing w:line="216" w:lineRule="auto"/>
              <w:rPr>
                <w:sz w:val="28"/>
                <w:szCs w:val="28"/>
              </w:rPr>
            </w:pPr>
          </w:p>
        </w:tc>
        <w:tc>
          <w:tcPr>
            <w:tcW w:w="2269" w:type="dxa"/>
            <w:vMerge/>
            <w:shd w:val="clear" w:color="auto" w:fill="auto"/>
          </w:tcPr>
          <w:p w14:paraId="63468C69" w14:textId="77777777" w:rsidR="00646B58" w:rsidRPr="00EF6456" w:rsidRDefault="00646B58" w:rsidP="00B107F5">
            <w:pPr>
              <w:spacing w:line="216" w:lineRule="auto"/>
              <w:rPr>
                <w:sz w:val="28"/>
                <w:szCs w:val="28"/>
              </w:rPr>
            </w:pPr>
          </w:p>
        </w:tc>
        <w:tc>
          <w:tcPr>
            <w:tcW w:w="1701" w:type="dxa"/>
            <w:shd w:val="clear" w:color="auto" w:fill="auto"/>
          </w:tcPr>
          <w:p w14:paraId="248595F3" w14:textId="77777777" w:rsidR="00646B58" w:rsidRPr="00EF6456" w:rsidRDefault="00646B58" w:rsidP="00B107F5">
            <w:pPr>
              <w:spacing w:line="216" w:lineRule="auto"/>
              <w:rPr>
                <w:sz w:val="28"/>
                <w:szCs w:val="28"/>
              </w:rPr>
            </w:pPr>
            <w:r w:rsidRPr="00EF6456">
              <w:rPr>
                <w:sz w:val="28"/>
                <w:szCs w:val="28"/>
              </w:rPr>
              <w:t>федеральный бюджет</w:t>
            </w:r>
          </w:p>
        </w:tc>
        <w:tc>
          <w:tcPr>
            <w:tcW w:w="1559" w:type="dxa"/>
            <w:shd w:val="clear" w:color="auto" w:fill="auto"/>
          </w:tcPr>
          <w:p w14:paraId="33D66425" w14:textId="77777777" w:rsidR="00646B58" w:rsidRDefault="00646B58" w:rsidP="00B107F5">
            <w:pPr>
              <w:jc w:val="center"/>
            </w:pPr>
            <w:r w:rsidRPr="002E54CE">
              <w:rPr>
                <w:sz w:val="28"/>
                <w:szCs w:val="28"/>
              </w:rPr>
              <w:t>0,0</w:t>
            </w:r>
          </w:p>
        </w:tc>
        <w:tc>
          <w:tcPr>
            <w:tcW w:w="1134" w:type="dxa"/>
            <w:shd w:val="clear" w:color="auto" w:fill="auto"/>
          </w:tcPr>
          <w:p w14:paraId="42CCA340" w14:textId="77777777" w:rsidR="00646B58" w:rsidRDefault="00646B58" w:rsidP="00B107F5">
            <w:pPr>
              <w:jc w:val="center"/>
            </w:pPr>
            <w:r w:rsidRPr="00DD4BE2">
              <w:rPr>
                <w:sz w:val="28"/>
                <w:szCs w:val="28"/>
              </w:rPr>
              <w:t>0,0</w:t>
            </w:r>
          </w:p>
        </w:tc>
        <w:tc>
          <w:tcPr>
            <w:tcW w:w="1276" w:type="dxa"/>
            <w:shd w:val="clear" w:color="auto" w:fill="auto"/>
          </w:tcPr>
          <w:p w14:paraId="3F9FB6DA" w14:textId="77777777" w:rsidR="00646B58" w:rsidRDefault="00646B58" w:rsidP="00B107F5">
            <w:pPr>
              <w:jc w:val="center"/>
            </w:pPr>
            <w:r w:rsidRPr="00DD4BE2">
              <w:rPr>
                <w:sz w:val="28"/>
                <w:szCs w:val="28"/>
              </w:rPr>
              <w:t>0,0</w:t>
            </w:r>
          </w:p>
        </w:tc>
        <w:tc>
          <w:tcPr>
            <w:tcW w:w="1134" w:type="dxa"/>
            <w:shd w:val="clear" w:color="auto" w:fill="auto"/>
          </w:tcPr>
          <w:p w14:paraId="6D36928C" w14:textId="77777777" w:rsidR="00646B58" w:rsidRDefault="00646B58" w:rsidP="00B107F5">
            <w:pPr>
              <w:jc w:val="center"/>
            </w:pPr>
            <w:r w:rsidRPr="00DD4BE2">
              <w:rPr>
                <w:sz w:val="28"/>
                <w:szCs w:val="28"/>
              </w:rPr>
              <w:t>0,0</w:t>
            </w:r>
          </w:p>
        </w:tc>
        <w:tc>
          <w:tcPr>
            <w:tcW w:w="992" w:type="dxa"/>
            <w:shd w:val="clear" w:color="auto" w:fill="auto"/>
          </w:tcPr>
          <w:p w14:paraId="61A0FE64" w14:textId="77777777" w:rsidR="00646B58" w:rsidRDefault="00646B58" w:rsidP="00B107F5">
            <w:pPr>
              <w:jc w:val="center"/>
            </w:pPr>
            <w:r w:rsidRPr="00DD4BE2">
              <w:rPr>
                <w:sz w:val="28"/>
                <w:szCs w:val="28"/>
              </w:rPr>
              <w:t>0,0</w:t>
            </w:r>
          </w:p>
        </w:tc>
        <w:tc>
          <w:tcPr>
            <w:tcW w:w="851" w:type="dxa"/>
            <w:shd w:val="clear" w:color="auto" w:fill="auto"/>
          </w:tcPr>
          <w:p w14:paraId="784C3424" w14:textId="77777777" w:rsidR="00646B58" w:rsidRDefault="00646B58" w:rsidP="00B107F5">
            <w:pPr>
              <w:jc w:val="center"/>
            </w:pPr>
            <w:r w:rsidRPr="00DD4BE2">
              <w:rPr>
                <w:sz w:val="28"/>
                <w:szCs w:val="28"/>
              </w:rPr>
              <w:t>0,0</w:t>
            </w:r>
          </w:p>
        </w:tc>
        <w:tc>
          <w:tcPr>
            <w:tcW w:w="850" w:type="dxa"/>
          </w:tcPr>
          <w:p w14:paraId="1E7945E9" w14:textId="77777777" w:rsidR="00646B58" w:rsidRPr="00EF6456" w:rsidRDefault="00646B58" w:rsidP="00B107F5">
            <w:pPr>
              <w:spacing w:line="216" w:lineRule="auto"/>
              <w:rPr>
                <w:sz w:val="28"/>
                <w:szCs w:val="28"/>
              </w:rPr>
            </w:pPr>
          </w:p>
        </w:tc>
        <w:tc>
          <w:tcPr>
            <w:tcW w:w="1418" w:type="dxa"/>
            <w:shd w:val="clear" w:color="auto" w:fill="auto"/>
          </w:tcPr>
          <w:p w14:paraId="2D7BC6CD" w14:textId="77777777" w:rsidR="00646B58" w:rsidRPr="00EF6456" w:rsidRDefault="00646B58" w:rsidP="00B107F5">
            <w:pPr>
              <w:spacing w:line="216" w:lineRule="auto"/>
              <w:rPr>
                <w:sz w:val="28"/>
                <w:szCs w:val="28"/>
              </w:rPr>
            </w:pPr>
          </w:p>
        </w:tc>
        <w:tc>
          <w:tcPr>
            <w:tcW w:w="1275" w:type="dxa"/>
            <w:vMerge/>
            <w:shd w:val="clear" w:color="auto" w:fill="auto"/>
            <w:vAlign w:val="center"/>
          </w:tcPr>
          <w:p w14:paraId="00866112" w14:textId="77777777" w:rsidR="00646B58" w:rsidRPr="00EF6456" w:rsidRDefault="00646B58" w:rsidP="00B107F5">
            <w:pPr>
              <w:spacing w:line="216" w:lineRule="auto"/>
              <w:jc w:val="center"/>
              <w:rPr>
                <w:sz w:val="28"/>
                <w:szCs w:val="28"/>
              </w:rPr>
            </w:pPr>
          </w:p>
        </w:tc>
      </w:tr>
      <w:tr w:rsidR="00646B58" w:rsidRPr="00EF6456" w14:paraId="1C86CC45" w14:textId="77777777" w:rsidTr="000A7B75">
        <w:trPr>
          <w:trHeight w:val="515"/>
        </w:trPr>
        <w:tc>
          <w:tcPr>
            <w:tcW w:w="1021" w:type="dxa"/>
            <w:vMerge/>
            <w:shd w:val="clear" w:color="auto" w:fill="auto"/>
          </w:tcPr>
          <w:p w14:paraId="3727DF48" w14:textId="77777777" w:rsidR="00646B58" w:rsidRPr="00EF6456" w:rsidRDefault="00646B58" w:rsidP="00B107F5">
            <w:pPr>
              <w:spacing w:line="216" w:lineRule="auto"/>
              <w:rPr>
                <w:sz w:val="28"/>
                <w:szCs w:val="28"/>
              </w:rPr>
            </w:pPr>
          </w:p>
        </w:tc>
        <w:tc>
          <w:tcPr>
            <w:tcW w:w="2269" w:type="dxa"/>
            <w:vMerge/>
            <w:shd w:val="clear" w:color="auto" w:fill="auto"/>
          </w:tcPr>
          <w:p w14:paraId="0FADA414" w14:textId="77777777" w:rsidR="00646B58" w:rsidRPr="00EF6456" w:rsidRDefault="00646B58" w:rsidP="00B107F5">
            <w:pPr>
              <w:spacing w:line="216" w:lineRule="auto"/>
              <w:rPr>
                <w:sz w:val="28"/>
                <w:szCs w:val="28"/>
              </w:rPr>
            </w:pPr>
          </w:p>
        </w:tc>
        <w:tc>
          <w:tcPr>
            <w:tcW w:w="1701" w:type="dxa"/>
            <w:shd w:val="clear" w:color="auto" w:fill="auto"/>
          </w:tcPr>
          <w:p w14:paraId="137C3B5B" w14:textId="77777777" w:rsidR="00646B58" w:rsidRPr="00EF6456" w:rsidRDefault="00646B58" w:rsidP="00B107F5">
            <w:pPr>
              <w:spacing w:line="216" w:lineRule="auto"/>
              <w:rPr>
                <w:sz w:val="28"/>
                <w:szCs w:val="28"/>
              </w:rPr>
            </w:pPr>
            <w:r w:rsidRPr="00EF6456">
              <w:rPr>
                <w:sz w:val="28"/>
                <w:szCs w:val="28"/>
              </w:rPr>
              <w:t>внебюджетные источники</w:t>
            </w:r>
          </w:p>
        </w:tc>
        <w:tc>
          <w:tcPr>
            <w:tcW w:w="1559" w:type="dxa"/>
            <w:shd w:val="clear" w:color="auto" w:fill="auto"/>
          </w:tcPr>
          <w:p w14:paraId="1FFDCC5B" w14:textId="77777777" w:rsidR="00646B58" w:rsidRDefault="00646B58" w:rsidP="00B107F5">
            <w:pPr>
              <w:jc w:val="center"/>
            </w:pPr>
            <w:r w:rsidRPr="002E54CE">
              <w:rPr>
                <w:sz w:val="28"/>
                <w:szCs w:val="28"/>
              </w:rPr>
              <w:t>0,0</w:t>
            </w:r>
          </w:p>
        </w:tc>
        <w:tc>
          <w:tcPr>
            <w:tcW w:w="1134" w:type="dxa"/>
            <w:shd w:val="clear" w:color="auto" w:fill="auto"/>
          </w:tcPr>
          <w:p w14:paraId="66957EAC" w14:textId="77777777" w:rsidR="00646B58" w:rsidRDefault="00646B58" w:rsidP="00B107F5">
            <w:pPr>
              <w:jc w:val="center"/>
            </w:pPr>
            <w:r w:rsidRPr="00DD4BE2">
              <w:rPr>
                <w:sz w:val="28"/>
                <w:szCs w:val="28"/>
              </w:rPr>
              <w:t>0,0</w:t>
            </w:r>
          </w:p>
        </w:tc>
        <w:tc>
          <w:tcPr>
            <w:tcW w:w="1276" w:type="dxa"/>
            <w:shd w:val="clear" w:color="auto" w:fill="auto"/>
          </w:tcPr>
          <w:p w14:paraId="10296E7E" w14:textId="77777777" w:rsidR="00646B58" w:rsidRDefault="00646B58" w:rsidP="00B107F5">
            <w:pPr>
              <w:jc w:val="center"/>
            </w:pPr>
            <w:r w:rsidRPr="00DD4BE2">
              <w:rPr>
                <w:sz w:val="28"/>
                <w:szCs w:val="28"/>
              </w:rPr>
              <w:t>0,0</w:t>
            </w:r>
          </w:p>
        </w:tc>
        <w:tc>
          <w:tcPr>
            <w:tcW w:w="1134" w:type="dxa"/>
            <w:shd w:val="clear" w:color="auto" w:fill="auto"/>
          </w:tcPr>
          <w:p w14:paraId="2080A1BB" w14:textId="77777777" w:rsidR="00646B58" w:rsidRDefault="00646B58" w:rsidP="00B107F5">
            <w:pPr>
              <w:jc w:val="center"/>
            </w:pPr>
            <w:r w:rsidRPr="00DD4BE2">
              <w:rPr>
                <w:sz w:val="28"/>
                <w:szCs w:val="28"/>
              </w:rPr>
              <w:t>0,0</w:t>
            </w:r>
          </w:p>
        </w:tc>
        <w:tc>
          <w:tcPr>
            <w:tcW w:w="992" w:type="dxa"/>
            <w:shd w:val="clear" w:color="auto" w:fill="auto"/>
          </w:tcPr>
          <w:p w14:paraId="01C94121" w14:textId="77777777" w:rsidR="00646B58" w:rsidRDefault="00646B58" w:rsidP="00B107F5">
            <w:pPr>
              <w:jc w:val="center"/>
            </w:pPr>
            <w:r w:rsidRPr="00DD4BE2">
              <w:rPr>
                <w:sz w:val="28"/>
                <w:szCs w:val="28"/>
              </w:rPr>
              <w:t>0,0</w:t>
            </w:r>
          </w:p>
        </w:tc>
        <w:tc>
          <w:tcPr>
            <w:tcW w:w="851" w:type="dxa"/>
            <w:shd w:val="clear" w:color="auto" w:fill="auto"/>
          </w:tcPr>
          <w:p w14:paraId="20D43953" w14:textId="77777777" w:rsidR="00646B58" w:rsidRDefault="00646B58" w:rsidP="00B107F5">
            <w:pPr>
              <w:jc w:val="center"/>
            </w:pPr>
            <w:r w:rsidRPr="00DD4BE2">
              <w:rPr>
                <w:sz w:val="28"/>
                <w:szCs w:val="28"/>
              </w:rPr>
              <w:t>0,0</w:t>
            </w:r>
          </w:p>
        </w:tc>
        <w:tc>
          <w:tcPr>
            <w:tcW w:w="850" w:type="dxa"/>
          </w:tcPr>
          <w:p w14:paraId="08A7F0B0" w14:textId="77777777" w:rsidR="00646B58" w:rsidRPr="00EF6456" w:rsidRDefault="00646B58" w:rsidP="00B107F5">
            <w:pPr>
              <w:spacing w:line="216" w:lineRule="auto"/>
              <w:rPr>
                <w:sz w:val="28"/>
                <w:szCs w:val="28"/>
              </w:rPr>
            </w:pPr>
          </w:p>
        </w:tc>
        <w:tc>
          <w:tcPr>
            <w:tcW w:w="1418" w:type="dxa"/>
            <w:shd w:val="clear" w:color="auto" w:fill="auto"/>
          </w:tcPr>
          <w:p w14:paraId="2DC937A7" w14:textId="77777777" w:rsidR="00646B58" w:rsidRPr="00EF6456" w:rsidRDefault="00646B58" w:rsidP="00B107F5">
            <w:pPr>
              <w:spacing w:line="216" w:lineRule="auto"/>
              <w:rPr>
                <w:sz w:val="28"/>
                <w:szCs w:val="28"/>
              </w:rPr>
            </w:pPr>
          </w:p>
        </w:tc>
        <w:tc>
          <w:tcPr>
            <w:tcW w:w="1275" w:type="dxa"/>
            <w:vMerge/>
            <w:shd w:val="clear" w:color="auto" w:fill="auto"/>
            <w:vAlign w:val="center"/>
          </w:tcPr>
          <w:p w14:paraId="1B68BF7D" w14:textId="77777777" w:rsidR="00646B58" w:rsidRPr="00EF6456" w:rsidRDefault="00646B58" w:rsidP="00B107F5">
            <w:pPr>
              <w:spacing w:line="216" w:lineRule="auto"/>
              <w:jc w:val="center"/>
              <w:rPr>
                <w:sz w:val="28"/>
                <w:szCs w:val="28"/>
              </w:rPr>
            </w:pPr>
          </w:p>
        </w:tc>
      </w:tr>
      <w:tr w:rsidR="00F536A9" w:rsidRPr="00EF6456" w14:paraId="6BD2AEAC" w14:textId="77777777" w:rsidTr="000A7B75">
        <w:trPr>
          <w:trHeight w:val="645"/>
        </w:trPr>
        <w:tc>
          <w:tcPr>
            <w:tcW w:w="1021" w:type="dxa"/>
            <w:vMerge w:val="restart"/>
            <w:shd w:val="clear" w:color="auto" w:fill="auto"/>
          </w:tcPr>
          <w:p w14:paraId="7A572CD5" w14:textId="77777777" w:rsidR="00F536A9" w:rsidRPr="00EF6456" w:rsidRDefault="00F536A9" w:rsidP="00512D32">
            <w:pPr>
              <w:spacing w:line="216" w:lineRule="auto"/>
              <w:rPr>
                <w:sz w:val="28"/>
                <w:szCs w:val="28"/>
              </w:rPr>
            </w:pPr>
            <w:r>
              <w:rPr>
                <w:sz w:val="28"/>
                <w:szCs w:val="28"/>
              </w:rPr>
              <w:t>1.1.7</w:t>
            </w:r>
          </w:p>
        </w:tc>
        <w:tc>
          <w:tcPr>
            <w:tcW w:w="2269" w:type="dxa"/>
            <w:vMerge w:val="restart"/>
            <w:shd w:val="clear" w:color="auto" w:fill="auto"/>
          </w:tcPr>
          <w:p w14:paraId="7D5FE94D" w14:textId="77777777" w:rsidR="00F536A9" w:rsidRPr="00EF6456" w:rsidRDefault="00F536A9" w:rsidP="00512D32">
            <w:pPr>
              <w:spacing w:line="216" w:lineRule="auto"/>
              <w:rPr>
                <w:sz w:val="28"/>
                <w:szCs w:val="28"/>
              </w:rPr>
            </w:pPr>
            <w:r>
              <w:rPr>
                <w:sz w:val="28"/>
                <w:szCs w:val="28"/>
              </w:rPr>
              <w:t>Устройство водопровода ул. Ленина, Есенина</w:t>
            </w:r>
            <w:r w:rsidR="00C04860">
              <w:rPr>
                <w:sz w:val="28"/>
                <w:szCs w:val="28"/>
              </w:rPr>
              <w:t>, Кубанская</w:t>
            </w:r>
          </w:p>
        </w:tc>
        <w:tc>
          <w:tcPr>
            <w:tcW w:w="1701" w:type="dxa"/>
            <w:shd w:val="clear" w:color="auto" w:fill="auto"/>
          </w:tcPr>
          <w:p w14:paraId="63862DF9" w14:textId="77777777" w:rsidR="00F536A9" w:rsidRPr="00EF6456" w:rsidRDefault="00F536A9" w:rsidP="00512D32">
            <w:pPr>
              <w:spacing w:line="216" w:lineRule="auto"/>
              <w:rPr>
                <w:sz w:val="28"/>
                <w:szCs w:val="28"/>
              </w:rPr>
            </w:pPr>
            <w:r>
              <w:rPr>
                <w:sz w:val="28"/>
                <w:szCs w:val="28"/>
              </w:rPr>
              <w:t>всего</w:t>
            </w:r>
          </w:p>
        </w:tc>
        <w:tc>
          <w:tcPr>
            <w:tcW w:w="1559" w:type="dxa"/>
            <w:shd w:val="clear" w:color="auto" w:fill="auto"/>
          </w:tcPr>
          <w:p w14:paraId="2D9EA52A" w14:textId="77777777" w:rsidR="00F536A9" w:rsidRPr="002E54CE" w:rsidRDefault="0046279A" w:rsidP="00512D32">
            <w:pPr>
              <w:jc w:val="center"/>
              <w:rPr>
                <w:sz w:val="28"/>
                <w:szCs w:val="28"/>
              </w:rPr>
            </w:pPr>
            <w:r>
              <w:rPr>
                <w:sz w:val="28"/>
                <w:szCs w:val="28"/>
              </w:rPr>
              <w:t>18</w:t>
            </w:r>
            <w:r w:rsidR="00F536A9">
              <w:rPr>
                <w:sz w:val="28"/>
                <w:szCs w:val="28"/>
              </w:rPr>
              <w:t>00,0</w:t>
            </w:r>
          </w:p>
        </w:tc>
        <w:tc>
          <w:tcPr>
            <w:tcW w:w="1134" w:type="dxa"/>
            <w:shd w:val="clear" w:color="auto" w:fill="auto"/>
          </w:tcPr>
          <w:p w14:paraId="3A3311D4" w14:textId="77777777" w:rsidR="00F536A9" w:rsidRDefault="00F536A9" w:rsidP="00512D32">
            <w:r w:rsidRPr="008F7B73">
              <w:rPr>
                <w:sz w:val="28"/>
                <w:szCs w:val="28"/>
              </w:rPr>
              <w:t>0,0</w:t>
            </w:r>
          </w:p>
        </w:tc>
        <w:tc>
          <w:tcPr>
            <w:tcW w:w="1276" w:type="dxa"/>
            <w:shd w:val="clear" w:color="auto" w:fill="auto"/>
          </w:tcPr>
          <w:p w14:paraId="543FB620" w14:textId="77777777" w:rsidR="00F536A9" w:rsidRPr="00DD4BE2" w:rsidRDefault="0046279A" w:rsidP="00512D32">
            <w:pPr>
              <w:jc w:val="center"/>
              <w:rPr>
                <w:sz w:val="28"/>
                <w:szCs w:val="28"/>
              </w:rPr>
            </w:pPr>
            <w:r>
              <w:rPr>
                <w:sz w:val="28"/>
                <w:szCs w:val="28"/>
              </w:rPr>
              <w:t>18</w:t>
            </w:r>
            <w:r w:rsidR="00F536A9">
              <w:rPr>
                <w:sz w:val="28"/>
                <w:szCs w:val="28"/>
              </w:rPr>
              <w:t>00,0</w:t>
            </w:r>
          </w:p>
        </w:tc>
        <w:tc>
          <w:tcPr>
            <w:tcW w:w="1134" w:type="dxa"/>
            <w:shd w:val="clear" w:color="auto" w:fill="auto"/>
          </w:tcPr>
          <w:p w14:paraId="2B3AC7BD" w14:textId="77777777" w:rsidR="00F536A9" w:rsidRDefault="00F536A9" w:rsidP="00512D32">
            <w:r w:rsidRPr="007F30B6">
              <w:rPr>
                <w:sz w:val="28"/>
                <w:szCs w:val="28"/>
              </w:rPr>
              <w:t>0,0</w:t>
            </w:r>
          </w:p>
        </w:tc>
        <w:tc>
          <w:tcPr>
            <w:tcW w:w="992" w:type="dxa"/>
            <w:shd w:val="clear" w:color="auto" w:fill="auto"/>
          </w:tcPr>
          <w:p w14:paraId="090D5689" w14:textId="77777777" w:rsidR="00F536A9" w:rsidRDefault="00F536A9" w:rsidP="00512D32">
            <w:r w:rsidRPr="007F30B6">
              <w:rPr>
                <w:sz w:val="28"/>
                <w:szCs w:val="28"/>
              </w:rPr>
              <w:t>0,0</w:t>
            </w:r>
          </w:p>
        </w:tc>
        <w:tc>
          <w:tcPr>
            <w:tcW w:w="851" w:type="dxa"/>
            <w:shd w:val="clear" w:color="auto" w:fill="auto"/>
          </w:tcPr>
          <w:p w14:paraId="5FBD7413" w14:textId="77777777" w:rsidR="00F536A9" w:rsidRDefault="00F536A9" w:rsidP="00512D32">
            <w:r w:rsidRPr="007F30B6">
              <w:rPr>
                <w:sz w:val="28"/>
                <w:szCs w:val="28"/>
              </w:rPr>
              <w:t>0,0</w:t>
            </w:r>
          </w:p>
        </w:tc>
        <w:tc>
          <w:tcPr>
            <w:tcW w:w="850" w:type="dxa"/>
          </w:tcPr>
          <w:p w14:paraId="021AE07C" w14:textId="77777777" w:rsidR="00F536A9" w:rsidRPr="00EF6456" w:rsidRDefault="00F536A9" w:rsidP="00512D32">
            <w:pPr>
              <w:spacing w:line="216" w:lineRule="auto"/>
              <w:rPr>
                <w:sz w:val="28"/>
                <w:szCs w:val="28"/>
              </w:rPr>
            </w:pPr>
          </w:p>
        </w:tc>
        <w:tc>
          <w:tcPr>
            <w:tcW w:w="1418" w:type="dxa"/>
            <w:shd w:val="clear" w:color="auto" w:fill="auto"/>
          </w:tcPr>
          <w:p w14:paraId="5C22B7E2" w14:textId="77777777" w:rsidR="00F536A9" w:rsidRPr="00EF6456" w:rsidRDefault="00F536A9" w:rsidP="00512D32">
            <w:pPr>
              <w:spacing w:line="216" w:lineRule="auto"/>
              <w:rPr>
                <w:sz w:val="28"/>
                <w:szCs w:val="28"/>
              </w:rPr>
            </w:pPr>
          </w:p>
        </w:tc>
        <w:tc>
          <w:tcPr>
            <w:tcW w:w="1275" w:type="dxa"/>
            <w:vMerge w:val="restart"/>
            <w:shd w:val="clear" w:color="auto" w:fill="auto"/>
            <w:vAlign w:val="center"/>
          </w:tcPr>
          <w:p w14:paraId="3AF533D8" w14:textId="77777777" w:rsidR="00F536A9" w:rsidRPr="00EF6456" w:rsidRDefault="00F536A9" w:rsidP="00512D32">
            <w:pPr>
              <w:spacing w:line="216" w:lineRule="auto"/>
              <w:jc w:val="center"/>
              <w:rPr>
                <w:sz w:val="28"/>
                <w:szCs w:val="28"/>
              </w:rPr>
            </w:pPr>
            <w:r w:rsidRPr="00EF6456">
              <w:rPr>
                <w:sz w:val="28"/>
                <w:szCs w:val="28"/>
              </w:rPr>
              <w:t>Администрация Васюринского сельского поселения</w:t>
            </w:r>
          </w:p>
        </w:tc>
      </w:tr>
      <w:tr w:rsidR="00F536A9" w:rsidRPr="00EF6456" w14:paraId="25A0B4EC" w14:textId="77777777" w:rsidTr="000A7B75">
        <w:trPr>
          <w:trHeight w:val="515"/>
        </w:trPr>
        <w:tc>
          <w:tcPr>
            <w:tcW w:w="1021" w:type="dxa"/>
            <w:vMerge/>
            <w:shd w:val="clear" w:color="auto" w:fill="auto"/>
          </w:tcPr>
          <w:p w14:paraId="0C83E816" w14:textId="77777777" w:rsidR="00F536A9" w:rsidRPr="00EF6456" w:rsidRDefault="00F536A9" w:rsidP="00512D32">
            <w:pPr>
              <w:spacing w:line="216" w:lineRule="auto"/>
              <w:rPr>
                <w:sz w:val="28"/>
                <w:szCs w:val="28"/>
              </w:rPr>
            </w:pPr>
          </w:p>
        </w:tc>
        <w:tc>
          <w:tcPr>
            <w:tcW w:w="2269" w:type="dxa"/>
            <w:vMerge/>
            <w:shd w:val="clear" w:color="auto" w:fill="auto"/>
          </w:tcPr>
          <w:p w14:paraId="3B6B412D" w14:textId="77777777" w:rsidR="00F536A9" w:rsidRPr="00EF6456" w:rsidRDefault="00F536A9" w:rsidP="00512D32">
            <w:pPr>
              <w:spacing w:line="216" w:lineRule="auto"/>
              <w:rPr>
                <w:sz w:val="28"/>
                <w:szCs w:val="28"/>
              </w:rPr>
            </w:pPr>
          </w:p>
        </w:tc>
        <w:tc>
          <w:tcPr>
            <w:tcW w:w="1701" w:type="dxa"/>
            <w:shd w:val="clear" w:color="auto" w:fill="auto"/>
          </w:tcPr>
          <w:p w14:paraId="1CB02322" w14:textId="77777777" w:rsidR="00F536A9" w:rsidRPr="00EF6456" w:rsidRDefault="00F536A9" w:rsidP="00512D32">
            <w:pPr>
              <w:spacing w:line="216" w:lineRule="auto"/>
              <w:rPr>
                <w:sz w:val="28"/>
                <w:szCs w:val="28"/>
              </w:rPr>
            </w:pPr>
            <w:r w:rsidRPr="00EF6456">
              <w:rPr>
                <w:sz w:val="28"/>
                <w:szCs w:val="28"/>
              </w:rPr>
              <w:t>местный бюджет**</w:t>
            </w:r>
          </w:p>
        </w:tc>
        <w:tc>
          <w:tcPr>
            <w:tcW w:w="1559" w:type="dxa"/>
            <w:shd w:val="clear" w:color="auto" w:fill="auto"/>
          </w:tcPr>
          <w:p w14:paraId="2C408347" w14:textId="77777777" w:rsidR="00F536A9" w:rsidRPr="002E54CE" w:rsidRDefault="0046279A" w:rsidP="00512D32">
            <w:pPr>
              <w:jc w:val="center"/>
              <w:rPr>
                <w:sz w:val="28"/>
                <w:szCs w:val="28"/>
              </w:rPr>
            </w:pPr>
            <w:r>
              <w:rPr>
                <w:sz w:val="28"/>
                <w:szCs w:val="28"/>
              </w:rPr>
              <w:t>18</w:t>
            </w:r>
            <w:r w:rsidR="00F536A9">
              <w:rPr>
                <w:sz w:val="28"/>
                <w:szCs w:val="28"/>
              </w:rPr>
              <w:t>00,0</w:t>
            </w:r>
          </w:p>
        </w:tc>
        <w:tc>
          <w:tcPr>
            <w:tcW w:w="1134" w:type="dxa"/>
            <w:shd w:val="clear" w:color="auto" w:fill="auto"/>
          </w:tcPr>
          <w:p w14:paraId="41F90FE9" w14:textId="77777777" w:rsidR="00F536A9" w:rsidRDefault="00F536A9" w:rsidP="00512D32">
            <w:r w:rsidRPr="008F7B73">
              <w:rPr>
                <w:sz w:val="28"/>
                <w:szCs w:val="28"/>
              </w:rPr>
              <w:t>0,0</w:t>
            </w:r>
          </w:p>
        </w:tc>
        <w:tc>
          <w:tcPr>
            <w:tcW w:w="1276" w:type="dxa"/>
            <w:shd w:val="clear" w:color="auto" w:fill="auto"/>
          </w:tcPr>
          <w:p w14:paraId="0AE444AD" w14:textId="77777777" w:rsidR="00F536A9" w:rsidRPr="00DD4BE2" w:rsidRDefault="0046279A" w:rsidP="00512D32">
            <w:pPr>
              <w:jc w:val="center"/>
              <w:rPr>
                <w:sz w:val="28"/>
                <w:szCs w:val="28"/>
              </w:rPr>
            </w:pPr>
            <w:r>
              <w:rPr>
                <w:sz w:val="28"/>
                <w:szCs w:val="28"/>
              </w:rPr>
              <w:t>18</w:t>
            </w:r>
            <w:r w:rsidR="00F536A9">
              <w:rPr>
                <w:sz w:val="28"/>
                <w:szCs w:val="28"/>
              </w:rPr>
              <w:t>00,0</w:t>
            </w:r>
          </w:p>
        </w:tc>
        <w:tc>
          <w:tcPr>
            <w:tcW w:w="1134" w:type="dxa"/>
            <w:shd w:val="clear" w:color="auto" w:fill="auto"/>
          </w:tcPr>
          <w:p w14:paraId="722B4AF4" w14:textId="77777777" w:rsidR="00F536A9" w:rsidRDefault="00F536A9" w:rsidP="00512D32">
            <w:r w:rsidRPr="007F30B6">
              <w:rPr>
                <w:sz w:val="28"/>
                <w:szCs w:val="28"/>
              </w:rPr>
              <w:t>0,0</w:t>
            </w:r>
          </w:p>
        </w:tc>
        <w:tc>
          <w:tcPr>
            <w:tcW w:w="992" w:type="dxa"/>
            <w:shd w:val="clear" w:color="auto" w:fill="auto"/>
          </w:tcPr>
          <w:p w14:paraId="01E775FE" w14:textId="77777777" w:rsidR="00F536A9" w:rsidRDefault="00F536A9" w:rsidP="00512D32">
            <w:r w:rsidRPr="007F30B6">
              <w:rPr>
                <w:sz w:val="28"/>
                <w:szCs w:val="28"/>
              </w:rPr>
              <w:t>0,0</w:t>
            </w:r>
          </w:p>
        </w:tc>
        <w:tc>
          <w:tcPr>
            <w:tcW w:w="851" w:type="dxa"/>
            <w:shd w:val="clear" w:color="auto" w:fill="auto"/>
          </w:tcPr>
          <w:p w14:paraId="27A654C9" w14:textId="77777777" w:rsidR="00F536A9" w:rsidRDefault="00F536A9" w:rsidP="00512D32">
            <w:r w:rsidRPr="007F30B6">
              <w:rPr>
                <w:sz w:val="28"/>
                <w:szCs w:val="28"/>
              </w:rPr>
              <w:t>0,0</w:t>
            </w:r>
          </w:p>
        </w:tc>
        <w:tc>
          <w:tcPr>
            <w:tcW w:w="850" w:type="dxa"/>
          </w:tcPr>
          <w:p w14:paraId="330F6FC0" w14:textId="77777777" w:rsidR="00F536A9" w:rsidRPr="00EF6456" w:rsidRDefault="00F536A9" w:rsidP="00512D32">
            <w:pPr>
              <w:spacing w:line="216" w:lineRule="auto"/>
              <w:rPr>
                <w:sz w:val="28"/>
                <w:szCs w:val="28"/>
              </w:rPr>
            </w:pPr>
          </w:p>
        </w:tc>
        <w:tc>
          <w:tcPr>
            <w:tcW w:w="1418" w:type="dxa"/>
            <w:shd w:val="clear" w:color="auto" w:fill="auto"/>
          </w:tcPr>
          <w:p w14:paraId="723EE33A" w14:textId="77777777" w:rsidR="00F536A9" w:rsidRPr="00EF6456" w:rsidRDefault="00F536A9" w:rsidP="00512D32">
            <w:pPr>
              <w:spacing w:line="216" w:lineRule="auto"/>
              <w:rPr>
                <w:sz w:val="28"/>
                <w:szCs w:val="28"/>
              </w:rPr>
            </w:pPr>
          </w:p>
        </w:tc>
        <w:tc>
          <w:tcPr>
            <w:tcW w:w="1275" w:type="dxa"/>
            <w:vMerge/>
            <w:shd w:val="clear" w:color="auto" w:fill="auto"/>
            <w:vAlign w:val="center"/>
          </w:tcPr>
          <w:p w14:paraId="71A01709" w14:textId="77777777" w:rsidR="00F536A9" w:rsidRPr="00EF6456" w:rsidRDefault="00F536A9" w:rsidP="00512D32">
            <w:pPr>
              <w:spacing w:line="216" w:lineRule="auto"/>
              <w:jc w:val="center"/>
              <w:rPr>
                <w:sz w:val="28"/>
                <w:szCs w:val="28"/>
              </w:rPr>
            </w:pPr>
          </w:p>
        </w:tc>
      </w:tr>
      <w:tr w:rsidR="00F536A9" w:rsidRPr="00EF6456" w14:paraId="243DD97B" w14:textId="77777777" w:rsidTr="000A7B75">
        <w:trPr>
          <w:trHeight w:val="515"/>
        </w:trPr>
        <w:tc>
          <w:tcPr>
            <w:tcW w:w="1021" w:type="dxa"/>
            <w:vMerge/>
            <w:shd w:val="clear" w:color="auto" w:fill="auto"/>
          </w:tcPr>
          <w:p w14:paraId="214996EE" w14:textId="77777777" w:rsidR="00F536A9" w:rsidRPr="00EF6456" w:rsidRDefault="00F536A9" w:rsidP="00512D32">
            <w:pPr>
              <w:spacing w:line="216" w:lineRule="auto"/>
              <w:rPr>
                <w:sz w:val="28"/>
                <w:szCs w:val="28"/>
              </w:rPr>
            </w:pPr>
          </w:p>
        </w:tc>
        <w:tc>
          <w:tcPr>
            <w:tcW w:w="2269" w:type="dxa"/>
            <w:vMerge/>
            <w:shd w:val="clear" w:color="auto" w:fill="auto"/>
          </w:tcPr>
          <w:p w14:paraId="1F2FF018" w14:textId="77777777" w:rsidR="00F536A9" w:rsidRPr="00EF6456" w:rsidRDefault="00F536A9" w:rsidP="00512D32">
            <w:pPr>
              <w:spacing w:line="216" w:lineRule="auto"/>
              <w:rPr>
                <w:sz w:val="28"/>
                <w:szCs w:val="28"/>
              </w:rPr>
            </w:pPr>
          </w:p>
        </w:tc>
        <w:tc>
          <w:tcPr>
            <w:tcW w:w="1701" w:type="dxa"/>
            <w:shd w:val="clear" w:color="auto" w:fill="auto"/>
          </w:tcPr>
          <w:p w14:paraId="0D1A9513" w14:textId="77777777" w:rsidR="00F536A9" w:rsidRPr="00EF6456" w:rsidRDefault="00F536A9" w:rsidP="00512D32">
            <w:pPr>
              <w:spacing w:line="216" w:lineRule="auto"/>
              <w:rPr>
                <w:sz w:val="28"/>
                <w:szCs w:val="28"/>
              </w:rPr>
            </w:pPr>
            <w:r w:rsidRPr="00EF6456">
              <w:rPr>
                <w:sz w:val="28"/>
                <w:szCs w:val="28"/>
              </w:rPr>
              <w:t>краевой бюджет</w:t>
            </w:r>
          </w:p>
        </w:tc>
        <w:tc>
          <w:tcPr>
            <w:tcW w:w="1559" w:type="dxa"/>
            <w:shd w:val="clear" w:color="auto" w:fill="auto"/>
          </w:tcPr>
          <w:p w14:paraId="4FD5B0E6" w14:textId="77777777" w:rsidR="00F536A9" w:rsidRPr="002E54CE" w:rsidRDefault="00F536A9" w:rsidP="002F50A3">
            <w:pPr>
              <w:jc w:val="center"/>
              <w:rPr>
                <w:sz w:val="28"/>
                <w:szCs w:val="28"/>
              </w:rPr>
            </w:pPr>
            <w:r>
              <w:rPr>
                <w:sz w:val="28"/>
                <w:szCs w:val="28"/>
              </w:rPr>
              <w:t>0,0</w:t>
            </w:r>
          </w:p>
        </w:tc>
        <w:tc>
          <w:tcPr>
            <w:tcW w:w="1134" w:type="dxa"/>
            <w:shd w:val="clear" w:color="auto" w:fill="auto"/>
          </w:tcPr>
          <w:p w14:paraId="53F04DD5" w14:textId="77777777" w:rsidR="00F536A9" w:rsidRDefault="00F536A9" w:rsidP="002F50A3">
            <w:pPr>
              <w:jc w:val="center"/>
            </w:pPr>
            <w:r w:rsidRPr="008F7B73">
              <w:rPr>
                <w:sz w:val="28"/>
                <w:szCs w:val="28"/>
              </w:rPr>
              <w:t>0,0</w:t>
            </w:r>
          </w:p>
        </w:tc>
        <w:tc>
          <w:tcPr>
            <w:tcW w:w="1276" w:type="dxa"/>
            <w:shd w:val="clear" w:color="auto" w:fill="auto"/>
          </w:tcPr>
          <w:p w14:paraId="44E6BBE5" w14:textId="77777777" w:rsidR="00F536A9" w:rsidRPr="00DD4BE2" w:rsidRDefault="00F536A9" w:rsidP="002F50A3">
            <w:pPr>
              <w:jc w:val="center"/>
              <w:rPr>
                <w:sz w:val="28"/>
                <w:szCs w:val="28"/>
              </w:rPr>
            </w:pPr>
            <w:r>
              <w:rPr>
                <w:sz w:val="28"/>
                <w:szCs w:val="28"/>
              </w:rPr>
              <w:t>0,0</w:t>
            </w:r>
          </w:p>
        </w:tc>
        <w:tc>
          <w:tcPr>
            <w:tcW w:w="1134" w:type="dxa"/>
            <w:shd w:val="clear" w:color="auto" w:fill="auto"/>
          </w:tcPr>
          <w:p w14:paraId="62C32006" w14:textId="77777777" w:rsidR="00F536A9" w:rsidRDefault="00F536A9" w:rsidP="002F50A3">
            <w:pPr>
              <w:jc w:val="center"/>
            </w:pPr>
            <w:r w:rsidRPr="007F30B6">
              <w:rPr>
                <w:sz w:val="28"/>
                <w:szCs w:val="28"/>
              </w:rPr>
              <w:t>0,0</w:t>
            </w:r>
          </w:p>
        </w:tc>
        <w:tc>
          <w:tcPr>
            <w:tcW w:w="992" w:type="dxa"/>
            <w:shd w:val="clear" w:color="auto" w:fill="auto"/>
          </w:tcPr>
          <w:p w14:paraId="72B06C3B" w14:textId="77777777" w:rsidR="00F536A9" w:rsidRDefault="00F536A9" w:rsidP="002F50A3">
            <w:pPr>
              <w:jc w:val="center"/>
            </w:pPr>
            <w:r w:rsidRPr="007F30B6">
              <w:rPr>
                <w:sz w:val="28"/>
                <w:szCs w:val="28"/>
              </w:rPr>
              <w:t>0,0</w:t>
            </w:r>
          </w:p>
        </w:tc>
        <w:tc>
          <w:tcPr>
            <w:tcW w:w="851" w:type="dxa"/>
            <w:shd w:val="clear" w:color="auto" w:fill="auto"/>
          </w:tcPr>
          <w:p w14:paraId="7534FC68" w14:textId="77777777" w:rsidR="00F536A9" w:rsidRDefault="00F536A9" w:rsidP="002F50A3">
            <w:pPr>
              <w:jc w:val="center"/>
            </w:pPr>
            <w:r w:rsidRPr="007F30B6">
              <w:rPr>
                <w:sz w:val="28"/>
                <w:szCs w:val="28"/>
              </w:rPr>
              <w:t>0,0</w:t>
            </w:r>
          </w:p>
        </w:tc>
        <w:tc>
          <w:tcPr>
            <w:tcW w:w="850" w:type="dxa"/>
          </w:tcPr>
          <w:p w14:paraId="0CC40E0E" w14:textId="77777777" w:rsidR="00F536A9" w:rsidRPr="00EF6456" w:rsidRDefault="00F536A9" w:rsidP="00512D32">
            <w:pPr>
              <w:spacing w:line="216" w:lineRule="auto"/>
              <w:rPr>
                <w:sz w:val="28"/>
                <w:szCs w:val="28"/>
              </w:rPr>
            </w:pPr>
          </w:p>
        </w:tc>
        <w:tc>
          <w:tcPr>
            <w:tcW w:w="1418" w:type="dxa"/>
            <w:shd w:val="clear" w:color="auto" w:fill="auto"/>
          </w:tcPr>
          <w:p w14:paraId="585BF4B1" w14:textId="77777777" w:rsidR="00F536A9" w:rsidRPr="00EF6456" w:rsidRDefault="00F536A9" w:rsidP="00512D32">
            <w:pPr>
              <w:spacing w:line="216" w:lineRule="auto"/>
              <w:rPr>
                <w:sz w:val="28"/>
                <w:szCs w:val="28"/>
              </w:rPr>
            </w:pPr>
          </w:p>
        </w:tc>
        <w:tc>
          <w:tcPr>
            <w:tcW w:w="1275" w:type="dxa"/>
            <w:vMerge/>
            <w:shd w:val="clear" w:color="auto" w:fill="auto"/>
            <w:vAlign w:val="center"/>
          </w:tcPr>
          <w:p w14:paraId="5AC720B0" w14:textId="77777777" w:rsidR="00F536A9" w:rsidRPr="00EF6456" w:rsidRDefault="00F536A9" w:rsidP="00512D32">
            <w:pPr>
              <w:spacing w:line="216" w:lineRule="auto"/>
              <w:jc w:val="center"/>
              <w:rPr>
                <w:sz w:val="28"/>
                <w:szCs w:val="28"/>
              </w:rPr>
            </w:pPr>
          </w:p>
        </w:tc>
      </w:tr>
      <w:tr w:rsidR="00F536A9" w:rsidRPr="00EF6456" w14:paraId="477C9C9F" w14:textId="77777777" w:rsidTr="000A7B75">
        <w:trPr>
          <w:trHeight w:val="515"/>
        </w:trPr>
        <w:tc>
          <w:tcPr>
            <w:tcW w:w="1021" w:type="dxa"/>
            <w:vMerge/>
            <w:shd w:val="clear" w:color="auto" w:fill="auto"/>
          </w:tcPr>
          <w:p w14:paraId="73CCF97B" w14:textId="77777777" w:rsidR="00F536A9" w:rsidRPr="00EF6456" w:rsidRDefault="00F536A9" w:rsidP="00512D32">
            <w:pPr>
              <w:spacing w:line="216" w:lineRule="auto"/>
              <w:rPr>
                <w:sz w:val="28"/>
                <w:szCs w:val="28"/>
              </w:rPr>
            </w:pPr>
          </w:p>
        </w:tc>
        <w:tc>
          <w:tcPr>
            <w:tcW w:w="2269" w:type="dxa"/>
            <w:vMerge/>
            <w:shd w:val="clear" w:color="auto" w:fill="auto"/>
          </w:tcPr>
          <w:p w14:paraId="198BCD8F" w14:textId="77777777" w:rsidR="00F536A9" w:rsidRPr="00EF6456" w:rsidRDefault="00F536A9" w:rsidP="00512D32">
            <w:pPr>
              <w:spacing w:line="216" w:lineRule="auto"/>
              <w:rPr>
                <w:sz w:val="28"/>
                <w:szCs w:val="28"/>
              </w:rPr>
            </w:pPr>
          </w:p>
        </w:tc>
        <w:tc>
          <w:tcPr>
            <w:tcW w:w="1701" w:type="dxa"/>
            <w:shd w:val="clear" w:color="auto" w:fill="auto"/>
          </w:tcPr>
          <w:p w14:paraId="2359B3C1" w14:textId="77777777" w:rsidR="00F536A9" w:rsidRPr="00EF6456" w:rsidRDefault="00F536A9" w:rsidP="00512D32">
            <w:pPr>
              <w:spacing w:line="216" w:lineRule="auto"/>
              <w:rPr>
                <w:sz w:val="28"/>
                <w:szCs w:val="28"/>
              </w:rPr>
            </w:pPr>
            <w:r w:rsidRPr="00EF6456">
              <w:rPr>
                <w:sz w:val="28"/>
                <w:szCs w:val="28"/>
              </w:rPr>
              <w:t>федеральный бюджет</w:t>
            </w:r>
          </w:p>
        </w:tc>
        <w:tc>
          <w:tcPr>
            <w:tcW w:w="1559" w:type="dxa"/>
            <w:shd w:val="clear" w:color="auto" w:fill="auto"/>
          </w:tcPr>
          <w:p w14:paraId="4351AD8F" w14:textId="77777777" w:rsidR="00F536A9" w:rsidRPr="002E54CE" w:rsidRDefault="00F536A9" w:rsidP="002F50A3">
            <w:pPr>
              <w:jc w:val="center"/>
              <w:rPr>
                <w:sz w:val="28"/>
                <w:szCs w:val="28"/>
              </w:rPr>
            </w:pPr>
            <w:r>
              <w:rPr>
                <w:sz w:val="28"/>
                <w:szCs w:val="28"/>
              </w:rPr>
              <w:t>0,0</w:t>
            </w:r>
          </w:p>
        </w:tc>
        <w:tc>
          <w:tcPr>
            <w:tcW w:w="1134" w:type="dxa"/>
            <w:shd w:val="clear" w:color="auto" w:fill="auto"/>
          </w:tcPr>
          <w:p w14:paraId="2F7C1480" w14:textId="77777777" w:rsidR="00F536A9" w:rsidRPr="00DD4BE2" w:rsidRDefault="00F536A9" w:rsidP="002F50A3">
            <w:pPr>
              <w:jc w:val="center"/>
              <w:rPr>
                <w:sz w:val="28"/>
                <w:szCs w:val="28"/>
              </w:rPr>
            </w:pPr>
            <w:r>
              <w:rPr>
                <w:sz w:val="28"/>
                <w:szCs w:val="28"/>
              </w:rPr>
              <w:t>0,0</w:t>
            </w:r>
          </w:p>
        </w:tc>
        <w:tc>
          <w:tcPr>
            <w:tcW w:w="1276" w:type="dxa"/>
            <w:shd w:val="clear" w:color="auto" w:fill="auto"/>
          </w:tcPr>
          <w:p w14:paraId="462B4C44" w14:textId="77777777" w:rsidR="00F536A9" w:rsidRDefault="00F536A9" w:rsidP="002F50A3">
            <w:pPr>
              <w:jc w:val="center"/>
            </w:pPr>
            <w:r w:rsidRPr="008F7B73">
              <w:rPr>
                <w:sz w:val="28"/>
                <w:szCs w:val="28"/>
              </w:rPr>
              <w:t>0,0</w:t>
            </w:r>
          </w:p>
        </w:tc>
        <w:tc>
          <w:tcPr>
            <w:tcW w:w="1134" w:type="dxa"/>
            <w:shd w:val="clear" w:color="auto" w:fill="auto"/>
          </w:tcPr>
          <w:p w14:paraId="06199769" w14:textId="77777777" w:rsidR="00F536A9" w:rsidRPr="00DD4BE2" w:rsidRDefault="002F50A3" w:rsidP="002F50A3">
            <w:pPr>
              <w:jc w:val="center"/>
              <w:rPr>
                <w:sz w:val="28"/>
                <w:szCs w:val="28"/>
              </w:rPr>
            </w:pPr>
            <w:r>
              <w:rPr>
                <w:sz w:val="28"/>
                <w:szCs w:val="28"/>
              </w:rPr>
              <w:t>0,0</w:t>
            </w:r>
          </w:p>
        </w:tc>
        <w:tc>
          <w:tcPr>
            <w:tcW w:w="992" w:type="dxa"/>
            <w:shd w:val="clear" w:color="auto" w:fill="auto"/>
          </w:tcPr>
          <w:p w14:paraId="1ED24E4B" w14:textId="77777777" w:rsidR="00F536A9" w:rsidRDefault="00F536A9" w:rsidP="002F50A3">
            <w:pPr>
              <w:jc w:val="center"/>
            </w:pPr>
            <w:r w:rsidRPr="007F30B6">
              <w:rPr>
                <w:sz w:val="28"/>
                <w:szCs w:val="28"/>
              </w:rPr>
              <w:t>0,0</w:t>
            </w:r>
          </w:p>
        </w:tc>
        <w:tc>
          <w:tcPr>
            <w:tcW w:w="851" w:type="dxa"/>
            <w:shd w:val="clear" w:color="auto" w:fill="auto"/>
          </w:tcPr>
          <w:p w14:paraId="0512611A" w14:textId="77777777" w:rsidR="00F536A9" w:rsidRDefault="00F536A9" w:rsidP="002F50A3">
            <w:pPr>
              <w:jc w:val="center"/>
            </w:pPr>
            <w:r w:rsidRPr="007F30B6">
              <w:rPr>
                <w:sz w:val="28"/>
                <w:szCs w:val="28"/>
              </w:rPr>
              <w:t>0,0</w:t>
            </w:r>
          </w:p>
        </w:tc>
        <w:tc>
          <w:tcPr>
            <w:tcW w:w="850" w:type="dxa"/>
          </w:tcPr>
          <w:p w14:paraId="2D23CB5C" w14:textId="77777777" w:rsidR="00F536A9" w:rsidRDefault="00F536A9" w:rsidP="00512D32"/>
        </w:tc>
        <w:tc>
          <w:tcPr>
            <w:tcW w:w="1418" w:type="dxa"/>
            <w:shd w:val="clear" w:color="auto" w:fill="auto"/>
          </w:tcPr>
          <w:p w14:paraId="513D42A4" w14:textId="77777777" w:rsidR="00F536A9" w:rsidRDefault="00F536A9" w:rsidP="00512D32"/>
        </w:tc>
        <w:tc>
          <w:tcPr>
            <w:tcW w:w="1275" w:type="dxa"/>
            <w:vMerge/>
            <w:shd w:val="clear" w:color="auto" w:fill="auto"/>
            <w:vAlign w:val="center"/>
          </w:tcPr>
          <w:p w14:paraId="36326C97" w14:textId="77777777" w:rsidR="00F536A9" w:rsidRPr="00EF6456" w:rsidRDefault="00F536A9" w:rsidP="00512D32">
            <w:pPr>
              <w:spacing w:line="216" w:lineRule="auto"/>
              <w:jc w:val="center"/>
              <w:rPr>
                <w:sz w:val="28"/>
                <w:szCs w:val="28"/>
              </w:rPr>
            </w:pPr>
          </w:p>
        </w:tc>
      </w:tr>
      <w:tr w:rsidR="00F536A9" w:rsidRPr="00EF6456" w14:paraId="09EC1C1D" w14:textId="77777777" w:rsidTr="000A7B75">
        <w:trPr>
          <w:trHeight w:val="515"/>
        </w:trPr>
        <w:tc>
          <w:tcPr>
            <w:tcW w:w="1021" w:type="dxa"/>
            <w:vMerge/>
            <w:shd w:val="clear" w:color="auto" w:fill="auto"/>
          </w:tcPr>
          <w:p w14:paraId="12914958" w14:textId="77777777" w:rsidR="00F536A9" w:rsidRPr="00EF6456" w:rsidRDefault="00F536A9" w:rsidP="00512D32">
            <w:pPr>
              <w:spacing w:line="216" w:lineRule="auto"/>
              <w:rPr>
                <w:sz w:val="28"/>
                <w:szCs w:val="28"/>
              </w:rPr>
            </w:pPr>
          </w:p>
        </w:tc>
        <w:tc>
          <w:tcPr>
            <w:tcW w:w="2269" w:type="dxa"/>
            <w:vMerge/>
            <w:shd w:val="clear" w:color="auto" w:fill="auto"/>
          </w:tcPr>
          <w:p w14:paraId="6AB776AE" w14:textId="77777777" w:rsidR="00F536A9" w:rsidRPr="00EF6456" w:rsidRDefault="00F536A9" w:rsidP="00512D32">
            <w:pPr>
              <w:spacing w:line="216" w:lineRule="auto"/>
              <w:rPr>
                <w:sz w:val="28"/>
                <w:szCs w:val="28"/>
              </w:rPr>
            </w:pPr>
          </w:p>
        </w:tc>
        <w:tc>
          <w:tcPr>
            <w:tcW w:w="1701" w:type="dxa"/>
            <w:shd w:val="clear" w:color="auto" w:fill="auto"/>
          </w:tcPr>
          <w:p w14:paraId="1B50D684" w14:textId="77777777" w:rsidR="00F536A9" w:rsidRPr="00EF6456" w:rsidRDefault="00F536A9" w:rsidP="00512D32">
            <w:pPr>
              <w:spacing w:line="216" w:lineRule="auto"/>
              <w:rPr>
                <w:sz w:val="28"/>
                <w:szCs w:val="28"/>
              </w:rPr>
            </w:pPr>
            <w:r w:rsidRPr="00EF6456">
              <w:rPr>
                <w:sz w:val="28"/>
                <w:szCs w:val="28"/>
              </w:rPr>
              <w:t>внебюджетные источники</w:t>
            </w:r>
          </w:p>
        </w:tc>
        <w:tc>
          <w:tcPr>
            <w:tcW w:w="1559" w:type="dxa"/>
            <w:shd w:val="clear" w:color="auto" w:fill="auto"/>
          </w:tcPr>
          <w:p w14:paraId="07424F9D" w14:textId="77777777" w:rsidR="00F536A9" w:rsidRPr="002E54CE" w:rsidRDefault="00F536A9" w:rsidP="002F50A3">
            <w:pPr>
              <w:jc w:val="center"/>
              <w:rPr>
                <w:sz w:val="28"/>
                <w:szCs w:val="28"/>
              </w:rPr>
            </w:pPr>
            <w:r>
              <w:rPr>
                <w:sz w:val="28"/>
                <w:szCs w:val="28"/>
              </w:rPr>
              <w:t>0,0</w:t>
            </w:r>
          </w:p>
        </w:tc>
        <w:tc>
          <w:tcPr>
            <w:tcW w:w="1134" w:type="dxa"/>
            <w:shd w:val="clear" w:color="auto" w:fill="auto"/>
          </w:tcPr>
          <w:p w14:paraId="15F4DC5B" w14:textId="77777777" w:rsidR="00F536A9" w:rsidRPr="00DD4BE2" w:rsidRDefault="00F536A9" w:rsidP="002F50A3">
            <w:pPr>
              <w:jc w:val="center"/>
              <w:rPr>
                <w:sz w:val="28"/>
                <w:szCs w:val="28"/>
              </w:rPr>
            </w:pPr>
            <w:r>
              <w:rPr>
                <w:sz w:val="28"/>
                <w:szCs w:val="28"/>
              </w:rPr>
              <w:t>0,0</w:t>
            </w:r>
          </w:p>
        </w:tc>
        <w:tc>
          <w:tcPr>
            <w:tcW w:w="1276" w:type="dxa"/>
            <w:shd w:val="clear" w:color="auto" w:fill="auto"/>
          </w:tcPr>
          <w:p w14:paraId="6DB649E0" w14:textId="77777777" w:rsidR="00F536A9" w:rsidRDefault="00F536A9" w:rsidP="002F50A3">
            <w:pPr>
              <w:jc w:val="center"/>
            </w:pPr>
            <w:r w:rsidRPr="008F7B73">
              <w:rPr>
                <w:sz w:val="28"/>
                <w:szCs w:val="28"/>
              </w:rPr>
              <w:t>0,0</w:t>
            </w:r>
          </w:p>
        </w:tc>
        <w:tc>
          <w:tcPr>
            <w:tcW w:w="1134" w:type="dxa"/>
            <w:shd w:val="clear" w:color="auto" w:fill="auto"/>
          </w:tcPr>
          <w:p w14:paraId="053D06C5" w14:textId="77777777" w:rsidR="00F536A9" w:rsidRPr="00DD4BE2" w:rsidRDefault="002F50A3" w:rsidP="002F50A3">
            <w:pPr>
              <w:jc w:val="center"/>
              <w:rPr>
                <w:sz w:val="28"/>
                <w:szCs w:val="28"/>
              </w:rPr>
            </w:pPr>
            <w:r>
              <w:rPr>
                <w:sz w:val="28"/>
                <w:szCs w:val="28"/>
              </w:rPr>
              <w:t>0,0</w:t>
            </w:r>
          </w:p>
        </w:tc>
        <w:tc>
          <w:tcPr>
            <w:tcW w:w="992" w:type="dxa"/>
            <w:shd w:val="clear" w:color="auto" w:fill="auto"/>
          </w:tcPr>
          <w:p w14:paraId="113978BA" w14:textId="77777777" w:rsidR="00F536A9" w:rsidRDefault="00F536A9" w:rsidP="002F50A3">
            <w:pPr>
              <w:jc w:val="center"/>
            </w:pPr>
            <w:r w:rsidRPr="007F30B6">
              <w:rPr>
                <w:sz w:val="28"/>
                <w:szCs w:val="28"/>
              </w:rPr>
              <w:t>0,0</w:t>
            </w:r>
          </w:p>
        </w:tc>
        <w:tc>
          <w:tcPr>
            <w:tcW w:w="851" w:type="dxa"/>
            <w:shd w:val="clear" w:color="auto" w:fill="auto"/>
          </w:tcPr>
          <w:p w14:paraId="64D94425" w14:textId="77777777" w:rsidR="00F536A9" w:rsidRDefault="00F536A9" w:rsidP="002F50A3">
            <w:pPr>
              <w:jc w:val="center"/>
            </w:pPr>
            <w:r w:rsidRPr="007F30B6">
              <w:rPr>
                <w:sz w:val="28"/>
                <w:szCs w:val="28"/>
              </w:rPr>
              <w:t>0,0</w:t>
            </w:r>
          </w:p>
        </w:tc>
        <w:tc>
          <w:tcPr>
            <w:tcW w:w="850" w:type="dxa"/>
          </w:tcPr>
          <w:p w14:paraId="7E1831B4" w14:textId="77777777" w:rsidR="00F536A9" w:rsidRDefault="00F536A9" w:rsidP="00512D32"/>
        </w:tc>
        <w:tc>
          <w:tcPr>
            <w:tcW w:w="1418" w:type="dxa"/>
            <w:shd w:val="clear" w:color="auto" w:fill="auto"/>
          </w:tcPr>
          <w:p w14:paraId="0137C6AC" w14:textId="77777777" w:rsidR="00F536A9" w:rsidRDefault="00F536A9" w:rsidP="00512D32"/>
        </w:tc>
        <w:tc>
          <w:tcPr>
            <w:tcW w:w="1275" w:type="dxa"/>
            <w:vMerge/>
            <w:shd w:val="clear" w:color="auto" w:fill="auto"/>
            <w:vAlign w:val="center"/>
          </w:tcPr>
          <w:p w14:paraId="53CD66C3" w14:textId="77777777" w:rsidR="00F536A9" w:rsidRPr="00EF6456" w:rsidRDefault="00F536A9" w:rsidP="00512D32">
            <w:pPr>
              <w:spacing w:line="216" w:lineRule="auto"/>
              <w:jc w:val="center"/>
              <w:rPr>
                <w:sz w:val="28"/>
                <w:szCs w:val="28"/>
              </w:rPr>
            </w:pPr>
          </w:p>
        </w:tc>
      </w:tr>
      <w:tr w:rsidR="00646B58" w:rsidRPr="00EF6456" w14:paraId="4ABA1ED8" w14:textId="77777777" w:rsidTr="000A7B75">
        <w:trPr>
          <w:trHeight w:val="617"/>
        </w:trPr>
        <w:tc>
          <w:tcPr>
            <w:tcW w:w="1021" w:type="dxa"/>
            <w:vMerge w:val="restart"/>
            <w:tcBorders>
              <w:right w:val="single" w:sz="4" w:space="0" w:color="auto"/>
            </w:tcBorders>
            <w:shd w:val="clear" w:color="auto" w:fill="auto"/>
          </w:tcPr>
          <w:p w14:paraId="41FF383C" w14:textId="77777777" w:rsidR="00646B58" w:rsidRPr="00EF6456" w:rsidRDefault="00646B58" w:rsidP="00A57B74">
            <w:pPr>
              <w:spacing w:line="216" w:lineRule="auto"/>
              <w:rPr>
                <w:sz w:val="28"/>
                <w:szCs w:val="28"/>
              </w:rPr>
            </w:pPr>
            <w:r>
              <w:rPr>
                <w:sz w:val="28"/>
                <w:szCs w:val="28"/>
              </w:rPr>
              <w:t>1.1.8</w:t>
            </w:r>
          </w:p>
        </w:tc>
        <w:tc>
          <w:tcPr>
            <w:tcW w:w="2269" w:type="dxa"/>
            <w:vMerge w:val="restart"/>
            <w:tcBorders>
              <w:left w:val="single" w:sz="4" w:space="0" w:color="auto"/>
            </w:tcBorders>
            <w:shd w:val="clear" w:color="auto" w:fill="auto"/>
          </w:tcPr>
          <w:p w14:paraId="771D3C5F" w14:textId="77777777" w:rsidR="00646B58" w:rsidRPr="00EF6456" w:rsidRDefault="0046279A" w:rsidP="00A57B74">
            <w:pPr>
              <w:spacing w:line="216" w:lineRule="auto"/>
              <w:rPr>
                <w:sz w:val="28"/>
                <w:szCs w:val="28"/>
              </w:rPr>
            </w:pPr>
            <w:r>
              <w:rPr>
                <w:sz w:val="28"/>
                <w:szCs w:val="28"/>
              </w:rPr>
              <w:t>Ремонт</w:t>
            </w:r>
            <w:r w:rsidR="00646B58">
              <w:rPr>
                <w:sz w:val="28"/>
                <w:szCs w:val="28"/>
              </w:rPr>
              <w:t xml:space="preserve"> водопровода по ул. Красноармейская от ул. Кирпичная до </w:t>
            </w:r>
            <w:r w:rsidR="00646B58">
              <w:rPr>
                <w:sz w:val="28"/>
                <w:szCs w:val="28"/>
              </w:rPr>
              <w:lastRenderedPageBreak/>
              <w:t>ул. Кубанской</w:t>
            </w:r>
            <w:r>
              <w:rPr>
                <w:sz w:val="28"/>
                <w:szCs w:val="28"/>
              </w:rPr>
              <w:t>,ул.Гоголя</w:t>
            </w:r>
          </w:p>
        </w:tc>
        <w:tc>
          <w:tcPr>
            <w:tcW w:w="1701" w:type="dxa"/>
            <w:shd w:val="clear" w:color="auto" w:fill="auto"/>
          </w:tcPr>
          <w:p w14:paraId="37A1FBE7" w14:textId="77777777" w:rsidR="00646B58" w:rsidRPr="00EF6456" w:rsidRDefault="00646B58" w:rsidP="00A57B74">
            <w:pPr>
              <w:spacing w:line="216" w:lineRule="auto"/>
              <w:rPr>
                <w:sz w:val="28"/>
                <w:szCs w:val="28"/>
              </w:rPr>
            </w:pPr>
            <w:r>
              <w:rPr>
                <w:sz w:val="28"/>
                <w:szCs w:val="28"/>
              </w:rPr>
              <w:lastRenderedPageBreak/>
              <w:t>всего</w:t>
            </w:r>
          </w:p>
        </w:tc>
        <w:tc>
          <w:tcPr>
            <w:tcW w:w="1559" w:type="dxa"/>
            <w:shd w:val="clear" w:color="auto" w:fill="auto"/>
          </w:tcPr>
          <w:p w14:paraId="5C499C44" w14:textId="77777777" w:rsidR="00646B58" w:rsidRPr="002E54CE" w:rsidRDefault="00646B58" w:rsidP="00A57B74">
            <w:pPr>
              <w:jc w:val="center"/>
              <w:rPr>
                <w:sz w:val="28"/>
                <w:szCs w:val="28"/>
              </w:rPr>
            </w:pPr>
            <w:r>
              <w:rPr>
                <w:sz w:val="28"/>
                <w:szCs w:val="28"/>
              </w:rPr>
              <w:t>500,0</w:t>
            </w:r>
          </w:p>
        </w:tc>
        <w:tc>
          <w:tcPr>
            <w:tcW w:w="1134" w:type="dxa"/>
            <w:shd w:val="clear" w:color="auto" w:fill="auto"/>
          </w:tcPr>
          <w:p w14:paraId="0EFCC442" w14:textId="77777777" w:rsidR="00646B58" w:rsidRDefault="00646B58" w:rsidP="00A57B74">
            <w:r w:rsidRPr="0002725F">
              <w:rPr>
                <w:sz w:val="28"/>
                <w:szCs w:val="28"/>
              </w:rPr>
              <w:t>0,0</w:t>
            </w:r>
          </w:p>
        </w:tc>
        <w:tc>
          <w:tcPr>
            <w:tcW w:w="1276" w:type="dxa"/>
            <w:shd w:val="clear" w:color="auto" w:fill="auto"/>
          </w:tcPr>
          <w:p w14:paraId="1201CC81" w14:textId="77777777" w:rsidR="00646B58" w:rsidRDefault="00646B58" w:rsidP="00A57B74">
            <w:r>
              <w:rPr>
                <w:sz w:val="28"/>
                <w:szCs w:val="28"/>
              </w:rPr>
              <w:t>50</w:t>
            </w:r>
            <w:r w:rsidRPr="0002725F">
              <w:rPr>
                <w:sz w:val="28"/>
                <w:szCs w:val="28"/>
              </w:rPr>
              <w:t>0,0</w:t>
            </w:r>
          </w:p>
        </w:tc>
        <w:tc>
          <w:tcPr>
            <w:tcW w:w="1134" w:type="dxa"/>
            <w:shd w:val="clear" w:color="auto" w:fill="auto"/>
          </w:tcPr>
          <w:p w14:paraId="6A0F3100" w14:textId="77777777" w:rsidR="00646B58" w:rsidRDefault="00646B58" w:rsidP="00A57B74">
            <w:r w:rsidRPr="0002725F">
              <w:rPr>
                <w:sz w:val="28"/>
                <w:szCs w:val="28"/>
              </w:rPr>
              <w:t>0,0</w:t>
            </w:r>
          </w:p>
        </w:tc>
        <w:tc>
          <w:tcPr>
            <w:tcW w:w="992" w:type="dxa"/>
            <w:shd w:val="clear" w:color="auto" w:fill="auto"/>
          </w:tcPr>
          <w:p w14:paraId="63D7B96B" w14:textId="77777777" w:rsidR="00646B58" w:rsidRDefault="00646B58" w:rsidP="00A57B74">
            <w:r w:rsidRPr="0002725F">
              <w:rPr>
                <w:sz w:val="28"/>
                <w:szCs w:val="28"/>
              </w:rPr>
              <w:t>0,0</w:t>
            </w:r>
          </w:p>
        </w:tc>
        <w:tc>
          <w:tcPr>
            <w:tcW w:w="851" w:type="dxa"/>
            <w:shd w:val="clear" w:color="auto" w:fill="auto"/>
          </w:tcPr>
          <w:p w14:paraId="65F137B4" w14:textId="77777777" w:rsidR="00646B58" w:rsidRDefault="00646B58" w:rsidP="00A57B74">
            <w:r w:rsidRPr="0002725F">
              <w:rPr>
                <w:sz w:val="28"/>
                <w:szCs w:val="28"/>
              </w:rPr>
              <w:t>0,0</w:t>
            </w:r>
          </w:p>
        </w:tc>
        <w:tc>
          <w:tcPr>
            <w:tcW w:w="850" w:type="dxa"/>
          </w:tcPr>
          <w:p w14:paraId="71F2DB90" w14:textId="77777777" w:rsidR="00646B58" w:rsidRPr="00EF6456" w:rsidRDefault="00646B58" w:rsidP="00A57B74">
            <w:pPr>
              <w:spacing w:line="216" w:lineRule="auto"/>
              <w:rPr>
                <w:sz w:val="28"/>
                <w:szCs w:val="28"/>
              </w:rPr>
            </w:pPr>
          </w:p>
        </w:tc>
        <w:tc>
          <w:tcPr>
            <w:tcW w:w="1418" w:type="dxa"/>
            <w:shd w:val="clear" w:color="auto" w:fill="auto"/>
          </w:tcPr>
          <w:p w14:paraId="0CDE2817" w14:textId="77777777" w:rsidR="00646B58" w:rsidRPr="00EF6456" w:rsidRDefault="00646B58" w:rsidP="00A57B74">
            <w:pPr>
              <w:spacing w:line="216" w:lineRule="auto"/>
              <w:rPr>
                <w:sz w:val="28"/>
                <w:szCs w:val="28"/>
              </w:rPr>
            </w:pPr>
          </w:p>
        </w:tc>
        <w:tc>
          <w:tcPr>
            <w:tcW w:w="1275" w:type="dxa"/>
            <w:vMerge w:val="restart"/>
            <w:shd w:val="clear" w:color="auto" w:fill="auto"/>
            <w:vAlign w:val="center"/>
          </w:tcPr>
          <w:p w14:paraId="41B4A8BC" w14:textId="77777777" w:rsidR="00646B58" w:rsidRPr="00EF6456" w:rsidRDefault="00646B58" w:rsidP="00A57B74">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646B58" w:rsidRPr="00EF6456" w14:paraId="73AD185A" w14:textId="77777777" w:rsidTr="000A7B75">
        <w:trPr>
          <w:trHeight w:val="515"/>
        </w:trPr>
        <w:tc>
          <w:tcPr>
            <w:tcW w:w="1021" w:type="dxa"/>
            <w:vMerge/>
            <w:tcBorders>
              <w:right w:val="single" w:sz="4" w:space="0" w:color="auto"/>
            </w:tcBorders>
            <w:shd w:val="clear" w:color="auto" w:fill="auto"/>
          </w:tcPr>
          <w:p w14:paraId="613E298C" w14:textId="77777777" w:rsidR="00646B58" w:rsidRPr="00EF6456" w:rsidRDefault="00646B58" w:rsidP="00A57B74">
            <w:pPr>
              <w:spacing w:line="216" w:lineRule="auto"/>
              <w:rPr>
                <w:sz w:val="28"/>
                <w:szCs w:val="28"/>
              </w:rPr>
            </w:pPr>
          </w:p>
        </w:tc>
        <w:tc>
          <w:tcPr>
            <w:tcW w:w="2269" w:type="dxa"/>
            <w:vMerge/>
            <w:tcBorders>
              <w:left w:val="single" w:sz="4" w:space="0" w:color="auto"/>
            </w:tcBorders>
            <w:shd w:val="clear" w:color="auto" w:fill="auto"/>
          </w:tcPr>
          <w:p w14:paraId="28CCBAF9" w14:textId="77777777" w:rsidR="00646B58" w:rsidRPr="00EF6456" w:rsidRDefault="00646B58" w:rsidP="00A57B74">
            <w:pPr>
              <w:spacing w:line="216" w:lineRule="auto"/>
              <w:rPr>
                <w:sz w:val="28"/>
                <w:szCs w:val="28"/>
              </w:rPr>
            </w:pPr>
          </w:p>
        </w:tc>
        <w:tc>
          <w:tcPr>
            <w:tcW w:w="1701" w:type="dxa"/>
            <w:shd w:val="clear" w:color="auto" w:fill="auto"/>
          </w:tcPr>
          <w:p w14:paraId="512DB780" w14:textId="77777777" w:rsidR="00646B58" w:rsidRPr="00EF6456" w:rsidRDefault="00646B58" w:rsidP="00A57B74">
            <w:pPr>
              <w:spacing w:line="216" w:lineRule="auto"/>
              <w:rPr>
                <w:sz w:val="28"/>
                <w:szCs w:val="28"/>
              </w:rPr>
            </w:pPr>
            <w:r w:rsidRPr="00EF6456">
              <w:rPr>
                <w:sz w:val="28"/>
                <w:szCs w:val="28"/>
              </w:rPr>
              <w:t>местный бюджет**</w:t>
            </w:r>
          </w:p>
        </w:tc>
        <w:tc>
          <w:tcPr>
            <w:tcW w:w="1559" w:type="dxa"/>
            <w:shd w:val="clear" w:color="auto" w:fill="auto"/>
          </w:tcPr>
          <w:p w14:paraId="61E5898E" w14:textId="77777777" w:rsidR="00646B58" w:rsidRPr="002E54CE" w:rsidRDefault="00646B58" w:rsidP="00A57B74">
            <w:pPr>
              <w:jc w:val="center"/>
              <w:rPr>
                <w:sz w:val="28"/>
                <w:szCs w:val="28"/>
              </w:rPr>
            </w:pPr>
            <w:r>
              <w:rPr>
                <w:sz w:val="28"/>
                <w:szCs w:val="28"/>
              </w:rPr>
              <w:t>500,0</w:t>
            </w:r>
          </w:p>
        </w:tc>
        <w:tc>
          <w:tcPr>
            <w:tcW w:w="1134" w:type="dxa"/>
            <w:shd w:val="clear" w:color="auto" w:fill="auto"/>
          </w:tcPr>
          <w:p w14:paraId="3DDB078B" w14:textId="77777777" w:rsidR="00646B58" w:rsidRDefault="00646B58" w:rsidP="00A57B74">
            <w:r w:rsidRPr="0002725F">
              <w:rPr>
                <w:sz w:val="28"/>
                <w:szCs w:val="28"/>
              </w:rPr>
              <w:t>0,0</w:t>
            </w:r>
          </w:p>
        </w:tc>
        <w:tc>
          <w:tcPr>
            <w:tcW w:w="1276" w:type="dxa"/>
            <w:shd w:val="clear" w:color="auto" w:fill="auto"/>
          </w:tcPr>
          <w:p w14:paraId="16BD3C1C" w14:textId="77777777" w:rsidR="00646B58" w:rsidRDefault="00646B58" w:rsidP="00A57B74">
            <w:r>
              <w:rPr>
                <w:sz w:val="28"/>
                <w:szCs w:val="28"/>
              </w:rPr>
              <w:t>50</w:t>
            </w:r>
            <w:r w:rsidRPr="0002725F">
              <w:rPr>
                <w:sz w:val="28"/>
                <w:szCs w:val="28"/>
              </w:rPr>
              <w:t>0,0</w:t>
            </w:r>
          </w:p>
        </w:tc>
        <w:tc>
          <w:tcPr>
            <w:tcW w:w="1134" w:type="dxa"/>
            <w:shd w:val="clear" w:color="auto" w:fill="auto"/>
          </w:tcPr>
          <w:p w14:paraId="74B7C520" w14:textId="77777777" w:rsidR="00646B58" w:rsidRDefault="00646B58" w:rsidP="00A57B74">
            <w:r w:rsidRPr="0002725F">
              <w:rPr>
                <w:sz w:val="28"/>
                <w:szCs w:val="28"/>
              </w:rPr>
              <w:t>0,0</w:t>
            </w:r>
          </w:p>
        </w:tc>
        <w:tc>
          <w:tcPr>
            <w:tcW w:w="992" w:type="dxa"/>
            <w:shd w:val="clear" w:color="auto" w:fill="auto"/>
          </w:tcPr>
          <w:p w14:paraId="49125D5A" w14:textId="77777777" w:rsidR="00646B58" w:rsidRDefault="00646B58" w:rsidP="00A57B74">
            <w:r w:rsidRPr="0002725F">
              <w:rPr>
                <w:sz w:val="28"/>
                <w:szCs w:val="28"/>
              </w:rPr>
              <w:t>0,0</w:t>
            </w:r>
          </w:p>
        </w:tc>
        <w:tc>
          <w:tcPr>
            <w:tcW w:w="851" w:type="dxa"/>
            <w:shd w:val="clear" w:color="auto" w:fill="auto"/>
          </w:tcPr>
          <w:p w14:paraId="609421EE" w14:textId="77777777" w:rsidR="00646B58" w:rsidRDefault="00646B58" w:rsidP="00A57B74">
            <w:r w:rsidRPr="0002725F">
              <w:rPr>
                <w:sz w:val="28"/>
                <w:szCs w:val="28"/>
              </w:rPr>
              <w:t>0,0</w:t>
            </w:r>
          </w:p>
        </w:tc>
        <w:tc>
          <w:tcPr>
            <w:tcW w:w="850" w:type="dxa"/>
          </w:tcPr>
          <w:p w14:paraId="2DE6984E" w14:textId="77777777" w:rsidR="00646B58" w:rsidRPr="00EF6456" w:rsidRDefault="00646B58" w:rsidP="00A57B74">
            <w:pPr>
              <w:spacing w:line="216" w:lineRule="auto"/>
              <w:rPr>
                <w:sz w:val="28"/>
                <w:szCs w:val="28"/>
              </w:rPr>
            </w:pPr>
          </w:p>
        </w:tc>
        <w:tc>
          <w:tcPr>
            <w:tcW w:w="1418" w:type="dxa"/>
            <w:shd w:val="clear" w:color="auto" w:fill="auto"/>
          </w:tcPr>
          <w:p w14:paraId="026DB0F2" w14:textId="77777777" w:rsidR="00646B58" w:rsidRPr="00EF6456" w:rsidRDefault="00646B58" w:rsidP="00A57B74">
            <w:pPr>
              <w:spacing w:line="216" w:lineRule="auto"/>
              <w:rPr>
                <w:sz w:val="28"/>
                <w:szCs w:val="28"/>
              </w:rPr>
            </w:pPr>
          </w:p>
        </w:tc>
        <w:tc>
          <w:tcPr>
            <w:tcW w:w="1275" w:type="dxa"/>
            <w:vMerge/>
            <w:shd w:val="clear" w:color="auto" w:fill="auto"/>
            <w:vAlign w:val="center"/>
          </w:tcPr>
          <w:p w14:paraId="4529E7C4" w14:textId="77777777" w:rsidR="00646B58" w:rsidRPr="00EF6456" w:rsidRDefault="00646B58" w:rsidP="00A57B74">
            <w:pPr>
              <w:spacing w:line="216" w:lineRule="auto"/>
              <w:jc w:val="center"/>
              <w:rPr>
                <w:sz w:val="28"/>
                <w:szCs w:val="28"/>
              </w:rPr>
            </w:pPr>
          </w:p>
        </w:tc>
      </w:tr>
      <w:tr w:rsidR="00646B58" w:rsidRPr="00EF6456" w14:paraId="766D72E4" w14:textId="77777777" w:rsidTr="000A7B75">
        <w:trPr>
          <w:trHeight w:val="515"/>
        </w:trPr>
        <w:tc>
          <w:tcPr>
            <w:tcW w:w="1021" w:type="dxa"/>
            <w:vMerge/>
            <w:tcBorders>
              <w:right w:val="single" w:sz="4" w:space="0" w:color="auto"/>
            </w:tcBorders>
            <w:shd w:val="clear" w:color="auto" w:fill="auto"/>
          </w:tcPr>
          <w:p w14:paraId="528C36D8" w14:textId="77777777" w:rsidR="00646B58" w:rsidRPr="00EF6456" w:rsidRDefault="00646B58" w:rsidP="00A57B74">
            <w:pPr>
              <w:spacing w:line="216" w:lineRule="auto"/>
              <w:rPr>
                <w:sz w:val="28"/>
                <w:szCs w:val="28"/>
              </w:rPr>
            </w:pPr>
          </w:p>
        </w:tc>
        <w:tc>
          <w:tcPr>
            <w:tcW w:w="2269" w:type="dxa"/>
            <w:vMerge/>
            <w:tcBorders>
              <w:left w:val="single" w:sz="4" w:space="0" w:color="auto"/>
            </w:tcBorders>
            <w:shd w:val="clear" w:color="auto" w:fill="auto"/>
          </w:tcPr>
          <w:p w14:paraId="6820E9F0" w14:textId="77777777" w:rsidR="00646B58" w:rsidRPr="00EF6456" w:rsidRDefault="00646B58" w:rsidP="00A57B74">
            <w:pPr>
              <w:spacing w:line="216" w:lineRule="auto"/>
              <w:rPr>
                <w:sz w:val="28"/>
                <w:szCs w:val="28"/>
              </w:rPr>
            </w:pPr>
          </w:p>
        </w:tc>
        <w:tc>
          <w:tcPr>
            <w:tcW w:w="1701" w:type="dxa"/>
            <w:shd w:val="clear" w:color="auto" w:fill="auto"/>
          </w:tcPr>
          <w:p w14:paraId="51BB847D" w14:textId="77777777" w:rsidR="00646B58" w:rsidRPr="00EF6456" w:rsidRDefault="00646B58" w:rsidP="00A57B74">
            <w:pPr>
              <w:spacing w:line="216" w:lineRule="auto"/>
              <w:rPr>
                <w:sz w:val="28"/>
                <w:szCs w:val="28"/>
              </w:rPr>
            </w:pPr>
            <w:r w:rsidRPr="00EF6456">
              <w:rPr>
                <w:sz w:val="28"/>
                <w:szCs w:val="28"/>
              </w:rPr>
              <w:t>краевой бюджет</w:t>
            </w:r>
          </w:p>
        </w:tc>
        <w:tc>
          <w:tcPr>
            <w:tcW w:w="1559" w:type="dxa"/>
            <w:shd w:val="clear" w:color="auto" w:fill="auto"/>
          </w:tcPr>
          <w:p w14:paraId="21D68342" w14:textId="77777777" w:rsidR="00646B58" w:rsidRDefault="00646B58" w:rsidP="00A57B74">
            <w:pPr>
              <w:jc w:val="center"/>
            </w:pPr>
            <w:r w:rsidRPr="009A30A5">
              <w:rPr>
                <w:sz w:val="28"/>
                <w:szCs w:val="28"/>
              </w:rPr>
              <w:t>0,0</w:t>
            </w:r>
          </w:p>
        </w:tc>
        <w:tc>
          <w:tcPr>
            <w:tcW w:w="1134" w:type="dxa"/>
            <w:shd w:val="clear" w:color="auto" w:fill="auto"/>
          </w:tcPr>
          <w:p w14:paraId="3D763845" w14:textId="77777777" w:rsidR="00646B58" w:rsidRDefault="00646B58" w:rsidP="00A57B74">
            <w:r w:rsidRPr="0002725F">
              <w:rPr>
                <w:sz w:val="28"/>
                <w:szCs w:val="28"/>
              </w:rPr>
              <w:t>0,0</w:t>
            </w:r>
          </w:p>
        </w:tc>
        <w:tc>
          <w:tcPr>
            <w:tcW w:w="1276" w:type="dxa"/>
            <w:shd w:val="clear" w:color="auto" w:fill="auto"/>
          </w:tcPr>
          <w:p w14:paraId="7B5978DE" w14:textId="77777777" w:rsidR="00646B58" w:rsidRDefault="00646B58" w:rsidP="00A57B74">
            <w:r w:rsidRPr="0002725F">
              <w:rPr>
                <w:sz w:val="28"/>
                <w:szCs w:val="28"/>
              </w:rPr>
              <w:t>0,0</w:t>
            </w:r>
          </w:p>
        </w:tc>
        <w:tc>
          <w:tcPr>
            <w:tcW w:w="1134" w:type="dxa"/>
            <w:shd w:val="clear" w:color="auto" w:fill="auto"/>
          </w:tcPr>
          <w:p w14:paraId="327ED9A1" w14:textId="77777777" w:rsidR="00646B58" w:rsidRDefault="00646B58" w:rsidP="00A57B74">
            <w:r w:rsidRPr="0002725F">
              <w:rPr>
                <w:sz w:val="28"/>
                <w:szCs w:val="28"/>
              </w:rPr>
              <w:t>0,0</w:t>
            </w:r>
          </w:p>
        </w:tc>
        <w:tc>
          <w:tcPr>
            <w:tcW w:w="992" w:type="dxa"/>
            <w:shd w:val="clear" w:color="auto" w:fill="auto"/>
          </w:tcPr>
          <w:p w14:paraId="476FCE6E" w14:textId="77777777" w:rsidR="00646B58" w:rsidRDefault="00646B58" w:rsidP="00A57B74">
            <w:r w:rsidRPr="0002725F">
              <w:rPr>
                <w:sz w:val="28"/>
                <w:szCs w:val="28"/>
              </w:rPr>
              <w:t>0,0</w:t>
            </w:r>
          </w:p>
        </w:tc>
        <w:tc>
          <w:tcPr>
            <w:tcW w:w="851" w:type="dxa"/>
            <w:shd w:val="clear" w:color="auto" w:fill="auto"/>
          </w:tcPr>
          <w:p w14:paraId="274F1CBE" w14:textId="77777777" w:rsidR="00646B58" w:rsidRDefault="00646B58" w:rsidP="00A57B74">
            <w:r w:rsidRPr="0002725F">
              <w:rPr>
                <w:sz w:val="28"/>
                <w:szCs w:val="28"/>
              </w:rPr>
              <w:t>0,0</w:t>
            </w:r>
          </w:p>
        </w:tc>
        <w:tc>
          <w:tcPr>
            <w:tcW w:w="850" w:type="dxa"/>
          </w:tcPr>
          <w:p w14:paraId="210E6324" w14:textId="77777777" w:rsidR="00646B58" w:rsidRPr="00EF6456" w:rsidRDefault="00646B58" w:rsidP="00A57B74">
            <w:pPr>
              <w:spacing w:line="216" w:lineRule="auto"/>
              <w:rPr>
                <w:sz w:val="28"/>
                <w:szCs w:val="28"/>
              </w:rPr>
            </w:pPr>
          </w:p>
        </w:tc>
        <w:tc>
          <w:tcPr>
            <w:tcW w:w="1418" w:type="dxa"/>
            <w:shd w:val="clear" w:color="auto" w:fill="auto"/>
          </w:tcPr>
          <w:p w14:paraId="3FFE25CF" w14:textId="77777777" w:rsidR="00646B58" w:rsidRPr="00EF6456" w:rsidRDefault="00646B58" w:rsidP="00A57B74">
            <w:pPr>
              <w:spacing w:line="216" w:lineRule="auto"/>
              <w:rPr>
                <w:sz w:val="28"/>
                <w:szCs w:val="28"/>
              </w:rPr>
            </w:pPr>
          </w:p>
        </w:tc>
        <w:tc>
          <w:tcPr>
            <w:tcW w:w="1275" w:type="dxa"/>
            <w:vMerge/>
            <w:shd w:val="clear" w:color="auto" w:fill="auto"/>
            <w:vAlign w:val="center"/>
          </w:tcPr>
          <w:p w14:paraId="13FD45DA" w14:textId="77777777" w:rsidR="00646B58" w:rsidRPr="00EF6456" w:rsidRDefault="00646B58" w:rsidP="00A57B74">
            <w:pPr>
              <w:spacing w:line="216" w:lineRule="auto"/>
              <w:jc w:val="center"/>
              <w:rPr>
                <w:sz w:val="28"/>
                <w:szCs w:val="28"/>
              </w:rPr>
            </w:pPr>
          </w:p>
        </w:tc>
      </w:tr>
      <w:tr w:rsidR="00646B58" w:rsidRPr="00EF6456" w14:paraId="68EE7734" w14:textId="77777777" w:rsidTr="000A7B75">
        <w:trPr>
          <w:trHeight w:val="515"/>
        </w:trPr>
        <w:tc>
          <w:tcPr>
            <w:tcW w:w="1021" w:type="dxa"/>
            <w:vMerge/>
            <w:tcBorders>
              <w:right w:val="single" w:sz="4" w:space="0" w:color="auto"/>
            </w:tcBorders>
            <w:shd w:val="clear" w:color="auto" w:fill="auto"/>
          </w:tcPr>
          <w:p w14:paraId="5FDD8598" w14:textId="77777777" w:rsidR="00646B58" w:rsidRPr="00EF6456" w:rsidRDefault="00646B58" w:rsidP="00A57B74">
            <w:pPr>
              <w:spacing w:line="216" w:lineRule="auto"/>
              <w:rPr>
                <w:sz w:val="28"/>
                <w:szCs w:val="28"/>
              </w:rPr>
            </w:pPr>
          </w:p>
        </w:tc>
        <w:tc>
          <w:tcPr>
            <w:tcW w:w="2269" w:type="dxa"/>
            <w:vMerge/>
            <w:tcBorders>
              <w:left w:val="single" w:sz="4" w:space="0" w:color="auto"/>
            </w:tcBorders>
            <w:shd w:val="clear" w:color="auto" w:fill="auto"/>
          </w:tcPr>
          <w:p w14:paraId="505B004B" w14:textId="77777777" w:rsidR="00646B58" w:rsidRPr="00EF6456" w:rsidRDefault="00646B58" w:rsidP="00A57B74">
            <w:pPr>
              <w:spacing w:line="216" w:lineRule="auto"/>
              <w:rPr>
                <w:sz w:val="28"/>
                <w:szCs w:val="28"/>
              </w:rPr>
            </w:pPr>
          </w:p>
        </w:tc>
        <w:tc>
          <w:tcPr>
            <w:tcW w:w="1701" w:type="dxa"/>
            <w:shd w:val="clear" w:color="auto" w:fill="auto"/>
          </w:tcPr>
          <w:p w14:paraId="4E27228C" w14:textId="77777777" w:rsidR="00646B58" w:rsidRPr="00EF6456" w:rsidRDefault="00646B58" w:rsidP="00A57B74">
            <w:pPr>
              <w:spacing w:line="216" w:lineRule="auto"/>
              <w:rPr>
                <w:sz w:val="28"/>
                <w:szCs w:val="28"/>
              </w:rPr>
            </w:pPr>
            <w:r w:rsidRPr="00EF6456">
              <w:rPr>
                <w:sz w:val="28"/>
                <w:szCs w:val="28"/>
              </w:rPr>
              <w:t>федеральный бюджет</w:t>
            </w:r>
          </w:p>
        </w:tc>
        <w:tc>
          <w:tcPr>
            <w:tcW w:w="1559" w:type="dxa"/>
            <w:shd w:val="clear" w:color="auto" w:fill="auto"/>
          </w:tcPr>
          <w:p w14:paraId="4E6544E0" w14:textId="77777777" w:rsidR="00646B58" w:rsidRDefault="00646B58" w:rsidP="00A57B74">
            <w:pPr>
              <w:jc w:val="center"/>
            </w:pPr>
            <w:r w:rsidRPr="009A30A5">
              <w:rPr>
                <w:sz w:val="28"/>
                <w:szCs w:val="28"/>
              </w:rPr>
              <w:t>0,0</w:t>
            </w:r>
          </w:p>
        </w:tc>
        <w:tc>
          <w:tcPr>
            <w:tcW w:w="1134" w:type="dxa"/>
            <w:shd w:val="clear" w:color="auto" w:fill="auto"/>
          </w:tcPr>
          <w:p w14:paraId="1E10346C" w14:textId="77777777" w:rsidR="00646B58" w:rsidRDefault="00646B58" w:rsidP="00A57B74">
            <w:r w:rsidRPr="0002725F">
              <w:rPr>
                <w:sz w:val="28"/>
                <w:szCs w:val="28"/>
              </w:rPr>
              <w:t>0,0</w:t>
            </w:r>
          </w:p>
        </w:tc>
        <w:tc>
          <w:tcPr>
            <w:tcW w:w="1276" w:type="dxa"/>
            <w:shd w:val="clear" w:color="auto" w:fill="auto"/>
          </w:tcPr>
          <w:p w14:paraId="6EB7CE0D" w14:textId="77777777" w:rsidR="00646B58" w:rsidRDefault="00646B58" w:rsidP="00A57B74">
            <w:r w:rsidRPr="0002725F">
              <w:rPr>
                <w:sz w:val="28"/>
                <w:szCs w:val="28"/>
              </w:rPr>
              <w:t>0,0</w:t>
            </w:r>
          </w:p>
        </w:tc>
        <w:tc>
          <w:tcPr>
            <w:tcW w:w="1134" w:type="dxa"/>
            <w:shd w:val="clear" w:color="auto" w:fill="auto"/>
          </w:tcPr>
          <w:p w14:paraId="1C68B91E" w14:textId="77777777" w:rsidR="00646B58" w:rsidRDefault="00646B58" w:rsidP="00A57B74">
            <w:r w:rsidRPr="0002725F">
              <w:rPr>
                <w:sz w:val="28"/>
                <w:szCs w:val="28"/>
              </w:rPr>
              <w:t>0,0</w:t>
            </w:r>
          </w:p>
        </w:tc>
        <w:tc>
          <w:tcPr>
            <w:tcW w:w="992" w:type="dxa"/>
            <w:shd w:val="clear" w:color="auto" w:fill="auto"/>
          </w:tcPr>
          <w:p w14:paraId="7892790E" w14:textId="77777777" w:rsidR="00646B58" w:rsidRDefault="00646B58" w:rsidP="00A57B74">
            <w:r w:rsidRPr="0002725F">
              <w:rPr>
                <w:sz w:val="28"/>
                <w:szCs w:val="28"/>
              </w:rPr>
              <w:t>0,0</w:t>
            </w:r>
          </w:p>
        </w:tc>
        <w:tc>
          <w:tcPr>
            <w:tcW w:w="851" w:type="dxa"/>
            <w:shd w:val="clear" w:color="auto" w:fill="auto"/>
          </w:tcPr>
          <w:p w14:paraId="263B0107" w14:textId="77777777" w:rsidR="00646B58" w:rsidRDefault="00646B58" w:rsidP="00A57B74">
            <w:r w:rsidRPr="0002725F">
              <w:rPr>
                <w:sz w:val="28"/>
                <w:szCs w:val="28"/>
              </w:rPr>
              <w:t>0,0</w:t>
            </w:r>
          </w:p>
        </w:tc>
        <w:tc>
          <w:tcPr>
            <w:tcW w:w="850" w:type="dxa"/>
          </w:tcPr>
          <w:p w14:paraId="40A33598" w14:textId="77777777" w:rsidR="00646B58" w:rsidRPr="00EF6456" w:rsidRDefault="00646B58" w:rsidP="00A57B74">
            <w:pPr>
              <w:spacing w:line="216" w:lineRule="auto"/>
              <w:rPr>
                <w:sz w:val="28"/>
                <w:szCs w:val="28"/>
              </w:rPr>
            </w:pPr>
          </w:p>
        </w:tc>
        <w:tc>
          <w:tcPr>
            <w:tcW w:w="1418" w:type="dxa"/>
            <w:shd w:val="clear" w:color="auto" w:fill="auto"/>
          </w:tcPr>
          <w:p w14:paraId="504BF012" w14:textId="77777777" w:rsidR="00646B58" w:rsidRPr="00EF6456" w:rsidRDefault="00646B58" w:rsidP="00A57B74">
            <w:pPr>
              <w:spacing w:line="216" w:lineRule="auto"/>
              <w:rPr>
                <w:sz w:val="28"/>
                <w:szCs w:val="28"/>
              </w:rPr>
            </w:pPr>
          </w:p>
        </w:tc>
        <w:tc>
          <w:tcPr>
            <w:tcW w:w="1275" w:type="dxa"/>
            <w:vMerge/>
            <w:shd w:val="clear" w:color="auto" w:fill="auto"/>
            <w:vAlign w:val="center"/>
          </w:tcPr>
          <w:p w14:paraId="0C45B2F1" w14:textId="77777777" w:rsidR="00646B58" w:rsidRPr="00EF6456" w:rsidRDefault="00646B58" w:rsidP="00A57B74">
            <w:pPr>
              <w:spacing w:line="216" w:lineRule="auto"/>
              <w:jc w:val="center"/>
              <w:rPr>
                <w:sz w:val="28"/>
                <w:szCs w:val="28"/>
              </w:rPr>
            </w:pPr>
          </w:p>
        </w:tc>
      </w:tr>
      <w:tr w:rsidR="00646B58" w:rsidRPr="00EF6456" w14:paraId="44B43270" w14:textId="77777777" w:rsidTr="000A7B75">
        <w:trPr>
          <w:trHeight w:val="515"/>
        </w:trPr>
        <w:tc>
          <w:tcPr>
            <w:tcW w:w="1021" w:type="dxa"/>
            <w:vMerge/>
            <w:tcBorders>
              <w:right w:val="single" w:sz="4" w:space="0" w:color="auto"/>
            </w:tcBorders>
            <w:shd w:val="clear" w:color="auto" w:fill="auto"/>
          </w:tcPr>
          <w:p w14:paraId="1F5FF3D0" w14:textId="77777777" w:rsidR="00646B58" w:rsidRPr="00EF6456" w:rsidRDefault="00646B58" w:rsidP="00A57B74">
            <w:pPr>
              <w:spacing w:line="216" w:lineRule="auto"/>
              <w:rPr>
                <w:sz w:val="28"/>
                <w:szCs w:val="28"/>
              </w:rPr>
            </w:pPr>
          </w:p>
        </w:tc>
        <w:tc>
          <w:tcPr>
            <w:tcW w:w="2269" w:type="dxa"/>
            <w:vMerge/>
            <w:tcBorders>
              <w:left w:val="single" w:sz="4" w:space="0" w:color="auto"/>
            </w:tcBorders>
            <w:shd w:val="clear" w:color="auto" w:fill="auto"/>
          </w:tcPr>
          <w:p w14:paraId="3F1937F2" w14:textId="77777777" w:rsidR="00646B58" w:rsidRPr="00EF6456" w:rsidRDefault="00646B58" w:rsidP="00A57B74">
            <w:pPr>
              <w:spacing w:line="216" w:lineRule="auto"/>
              <w:rPr>
                <w:sz w:val="28"/>
                <w:szCs w:val="28"/>
              </w:rPr>
            </w:pPr>
          </w:p>
        </w:tc>
        <w:tc>
          <w:tcPr>
            <w:tcW w:w="1701" w:type="dxa"/>
            <w:shd w:val="clear" w:color="auto" w:fill="auto"/>
          </w:tcPr>
          <w:p w14:paraId="45842065" w14:textId="77777777" w:rsidR="00646B58" w:rsidRPr="00EF6456" w:rsidRDefault="00646B58" w:rsidP="00A57B74">
            <w:pPr>
              <w:spacing w:line="216" w:lineRule="auto"/>
              <w:rPr>
                <w:sz w:val="28"/>
                <w:szCs w:val="28"/>
              </w:rPr>
            </w:pPr>
            <w:r w:rsidRPr="00EF6456">
              <w:rPr>
                <w:sz w:val="28"/>
                <w:szCs w:val="28"/>
              </w:rPr>
              <w:t>внебюджетные источники</w:t>
            </w:r>
          </w:p>
        </w:tc>
        <w:tc>
          <w:tcPr>
            <w:tcW w:w="1559" w:type="dxa"/>
            <w:shd w:val="clear" w:color="auto" w:fill="auto"/>
          </w:tcPr>
          <w:p w14:paraId="78DBA897" w14:textId="77777777" w:rsidR="00646B58" w:rsidRDefault="00646B58" w:rsidP="00A57B74">
            <w:pPr>
              <w:jc w:val="center"/>
            </w:pPr>
            <w:r w:rsidRPr="009A30A5">
              <w:rPr>
                <w:sz w:val="28"/>
                <w:szCs w:val="28"/>
              </w:rPr>
              <w:t>0,0</w:t>
            </w:r>
          </w:p>
        </w:tc>
        <w:tc>
          <w:tcPr>
            <w:tcW w:w="1134" w:type="dxa"/>
            <w:shd w:val="clear" w:color="auto" w:fill="auto"/>
          </w:tcPr>
          <w:p w14:paraId="1DDFAA42" w14:textId="77777777" w:rsidR="00646B58" w:rsidRDefault="00646B58" w:rsidP="00A57B74">
            <w:r w:rsidRPr="0002725F">
              <w:rPr>
                <w:sz w:val="28"/>
                <w:szCs w:val="28"/>
              </w:rPr>
              <w:t>0,0</w:t>
            </w:r>
          </w:p>
        </w:tc>
        <w:tc>
          <w:tcPr>
            <w:tcW w:w="1276" w:type="dxa"/>
            <w:shd w:val="clear" w:color="auto" w:fill="auto"/>
          </w:tcPr>
          <w:p w14:paraId="28937421" w14:textId="77777777" w:rsidR="00646B58" w:rsidRDefault="00646B58" w:rsidP="00A57B74">
            <w:r w:rsidRPr="0002725F">
              <w:rPr>
                <w:sz w:val="28"/>
                <w:szCs w:val="28"/>
              </w:rPr>
              <w:t>0,0</w:t>
            </w:r>
          </w:p>
        </w:tc>
        <w:tc>
          <w:tcPr>
            <w:tcW w:w="1134" w:type="dxa"/>
            <w:shd w:val="clear" w:color="auto" w:fill="auto"/>
          </w:tcPr>
          <w:p w14:paraId="3BDADAC6" w14:textId="77777777" w:rsidR="00646B58" w:rsidRDefault="00646B58" w:rsidP="00A57B74">
            <w:r w:rsidRPr="0002725F">
              <w:rPr>
                <w:sz w:val="28"/>
                <w:szCs w:val="28"/>
              </w:rPr>
              <w:t>0,0</w:t>
            </w:r>
          </w:p>
        </w:tc>
        <w:tc>
          <w:tcPr>
            <w:tcW w:w="992" w:type="dxa"/>
            <w:shd w:val="clear" w:color="auto" w:fill="auto"/>
          </w:tcPr>
          <w:p w14:paraId="5607AE07" w14:textId="77777777" w:rsidR="00646B58" w:rsidRDefault="00646B58" w:rsidP="00A57B74">
            <w:r w:rsidRPr="0002725F">
              <w:rPr>
                <w:sz w:val="28"/>
                <w:szCs w:val="28"/>
              </w:rPr>
              <w:t>0,0</w:t>
            </w:r>
          </w:p>
        </w:tc>
        <w:tc>
          <w:tcPr>
            <w:tcW w:w="851" w:type="dxa"/>
            <w:shd w:val="clear" w:color="auto" w:fill="auto"/>
          </w:tcPr>
          <w:p w14:paraId="7FAC230C" w14:textId="77777777" w:rsidR="00646B58" w:rsidRDefault="00646B58" w:rsidP="00A57B74">
            <w:r w:rsidRPr="0002725F">
              <w:rPr>
                <w:sz w:val="28"/>
                <w:szCs w:val="28"/>
              </w:rPr>
              <w:t>0,0</w:t>
            </w:r>
          </w:p>
        </w:tc>
        <w:tc>
          <w:tcPr>
            <w:tcW w:w="850" w:type="dxa"/>
          </w:tcPr>
          <w:p w14:paraId="09C981C4" w14:textId="77777777" w:rsidR="00646B58" w:rsidRPr="00EF6456" w:rsidRDefault="00646B58" w:rsidP="00A57B74">
            <w:pPr>
              <w:spacing w:line="216" w:lineRule="auto"/>
              <w:rPr>
                <w:sz w:val="28"/>
                <w:szCs w:val="28"/>
              </w:rPr>
            </w:pPr>
          </w:p>
        </w:tc>
        <w:tc>
          <w:tcPr>
            <w:tcW w:w="1418" w:type="dxa"/>
            <w:shd w:val="clear" w:color="auto" w:fill="auto"/>
          </w:tcPr>
          <w:p w14:paraId="1284002B" w14:textId="77777777" w:rsidR="00646B58" w:rsidRPr="00EF6456" w:rsidRDefault="00646B58" w:rsidP="00A57B74">
            <w:pPr>
              <w:spacing w:line="216" w:lineRule="auto"/>
              <w:rPr>
                <w:sz w:val="28"/>
                <w:szCs w:val="28"/>
              </w:rPr>
            </w:pPr>
          </w:p>
        </w:tc>
        <w:tc>
          <w:tcPr>
            <w:tcW w:w="1275" w:type="dxa"/>
            <w:vMerge/>
            <w:shd w:val="clear" w:color="auto" w:fill="auto"/>
            <w:vAlign w:val="center"/>
          </w:tcPr>
          <w:p w14:paraId="6D071B6E" w14:textId="77777777" w:rsidR="00646B58" w:rsidRPr="00EF6456" w:rsidRDefault="00646B58" w:rsidP="00A57B74">
            <w:pPr>
              <w:spacing w:line="216" w:lineRule="auto"/>
              <w:jc w:val="center"/>
              <w:rPr>
                <w:sz w:val="28"/>
                <w:szCs w:val="28"/>
              </w:rPr>
            </w:pPr>
          </w:p>
        </w:tc>
      </w:tr>
      <w:tr w:rsidR="00646B58" w:rsidRPr="00EF6456" w14:paraId="4A639AD4" w14:textId="77777777" w:rsidTr="000A7B75">
        <w:trPr>
          <w:trHeight w:val="515"/>
        </w:trPr>
        <w:tc>
          <w:tcPr>
            <w:tcW w:w="1021" w:type="dxa"/>
            <w:vMerge w:val="restart"/>
            <w:tcBorders>
              <w:right w:val="single" w:sz="4" w:space="0" w:color="auto"/>
            </w:tcBorders>
            <w:shd w:val="clear" w:color="auto" w:fill="auto"/>
          </w:tcPr>
          <w:p w14:paraId="4FFFC6AE" w14:textId="77777777" w:rsidR="00646B58" w:rsidRPr="00EF6456" w:rsidRDefault="00646B58" w:rsidP="00B1222B">
            <w:pPr>
              <w:spacing w:line="216" w:lineRule="auto"/>
              <w:rPr>
                <w:sz w:val="28"/>
                <w:szCs w:val="28"/>
              </w:rPr>
            </w:pPr>
            <w:r>
              <w:rPr>
                <w:sz w:val="28"/>
                <w:szCs w:val="28"/>
              </w:rPr>
              <w:t>1.1.9</w:t>
            </w:r>
          </w:p>
        </w:tc>
        <w:tc>
          <w:tcPr>
            <w:tcW w:w="2269" w:type="dxa"/>
            <w:vMerge w:val="restart"/>
            <w:tcBorders>
              <w:left w:val="single" w:sz="4" w:space="0" w:color="auto"/>
            </w:tcBorders>
            <w:shd w:val="clear" w:color="auto" w:fill="auto"/>
          </w:tcPr>
          <w:p w14:paraId="2275F2CE" w14:textId="77777777" w:rsidR="00646B58" w:rsidRPr="00EF6456" w:rsidRDefault="00646B58" w:rsidP="00B1222B">
            <w:pPr>
              <w:spacing w:line="216" w:lineRule="auto"/>
              <w:rPr>
                <w:sz w:val="28"/>
                <w:szCs w:val="28"/>
              </w:rPr>
            </w:pPr>
            <w:r>
              <w:rPr>
                <w:sz w:val="28"/>
                <w:szCs w:val="28"/>
              </w:rPr>
              <w:t>Капитальный ремонт Канализационно-Насосной Станции</w:t>
            </w:r>
          </w:p>
        </w:tc>
        <w:tc>
          <w:tcPr>
            <w:tcW w:w="1701" w:type="dxa"/>
            <w:shd w:val="clear" w:color="auto" w:fill="auto"/>
          </w:tcPr>
          <w:p w14:paraId="21F08A66" w14:textId="77777777" w:rsidR="00646B58" w:rsidRPr="00EF6456" w:rsidRDefault="00646B58" w:rsidP="00B1222B">
            <w:pPr>
              <w:spacing w:line="216" w:lineRule="auto"/>
              <w:rPr>
                <w:sz w:val="28"/>
                <w:szCs w:val="28"/>
              </w:rPr>
            </w:pPr>
            <w:r>
              <w:rPr>
                <w:sz w:val="28"/>
                <w:szCs w:val="28"/>
              </w:rPr>
              <w:t>всего</w:t>
            </w:r>
          </w:p>
        </w:tc>
        <w:tc>
          <w:tcPr>
            <w:tcW w:w="1559" w:type="dxa"/>
            <w:shd w:val="clear" w:color="auto" w:fill="auto"/>
          </w:tcPr>
          <w:p w14:paraId="23FA426C" w14:textId="77777777" w:rsidR="00646B58" w:rsidRPr="00822C35" w:rsidRDefault="00AB57A1" w:rsidP="009B556D">
            <w:r>
              <w:rPr>
                <w:sz w:val="28"/>
                <w:szCs w:val="28"/>
              </w:rPr>
              <w:t>2</w:t>
            </w:r>
            <w:r w:rsidR="009B556D">
              <w:rPr>
                <w:sz w:val="28"/>
                <w:szCs w:val="28"/>
              </w:rPr>
              <w:t>000</w:t>
            </w:r>
            <w:r w:rsidR="00646B58" w:rsidRPr="00822C35">
              <w:rPr>
                <w:sz w:val="28"/>
                <w:szCs w:val="28"/>
              </w:rPr>
              <w:t>,0</w:t>
            </w:r>
          </w:p>
        </w:tc>
        <w:tc>
          <w:tcPr>
            <w:tcW w:w="1134" w:type="dxa"/>
            <w:shd w:val="clear" w:color="auto" w:fill="auto"/>
          </w:tcPr>
          <w:p w14:paraId="52D2FB21" w14:textId="77777777" w:rsidR="00646B58" w:rsidRPr="00822C35" w:rsidRDefault="00646B58" w:rsidP="00B1222B">
            <w:r w:rsidRPr="00822C35">
              <w:rPr>
                <w:sz w:val="28"/>
                <w:szCs w:val="28"/>
              </w:rPr>
              <w:t>0,0</w:t>
            </w:r>
          </w:p>
        </w:tc>
        <w:tc>
          <w:tcPr>
            <w:tcW w:w="1276" w:type="dxa"/>
            <w:shd w:val="clear" w:color="auto" w:fill="auto"/>
          </w:tcPr>
          <w:p w14:paraId="02F90F49" w14:textId="77777777" w:rsidR="00646B58" w:rsidRPr="00822C35" w:rsidRDefault="00AB57A1" w:rsidP="009B556D">
            <w:r>
              <w:rPr>
                <w:sz w:val="28"/>
                <w:szCs w:val="28"/>
              </w:rPr>
              <w:t>2</w:t>
            </w:r>
            <w:r w:rsidR="009B556D">
              <w:rPr>
                <w:sz w:val="28"/>
                <w:szCs w:val="28"/>
              </w:rPr>
              <w:t>0</w:t>
            </w:r>
            <w:r w:rsidR="0031633C">
              <w:rPr>
                <w:sz w:val="28"/>
                <w:szCs w:val="28"/>
              </w:rPr>
              <w:t>00</w:t>
            </w:r>
            <w:r w:rsidR="00646B58" w:rsidRPr="00822C35">
              <w:rPr>
                <w:sz w:val="28"/>
                <w:szCs w:val="28"/>
              </w:rPr>
              <w:t>,0</w:t>
            </w:r>
          </w:p>
        </w:tc>
        <w:tc>
          <w:tcPr>
            <w:tcW w:w="1134" w:type="dxa"/>
            <w:shd w:val="clear" w:color="auto" w:fill="auto"/>
          </w:tcPr>
          <w:p w14:paraId="27CC2562" w14:textId="77777777" w:rsidR="00646B58" w:rsidRPr="00822C35" w:rsidRDefault="00646B58" w:rsidP="00B1222B">
            <w:r w:rsidRPr="00822C35">
              <w:rPr>
                <w:sz w:val="28"/>
                <w:szCs w:val="28"/>
              </w:rPr>
              <w:t>0,0</w:t>
            </w:r>
          </w:p>
        </w:tc>
        <w:tc>
          <w:tcPr>
            <w:tcW w:w="992" w:type="dxa"/>
            <w:shd w:val="clear" w:color="auto" w:fill="auto"/>
          </w:tcPr>
          <w:p w14:paraId="5DC2ED7B" w14:textId="77777777" w:rsidR="00646B58" w:rsidRPr="00822C35" w:rsidRDefault="00646B58" w:rsidP="00B1222B">
            <w:r w:rsidRPr="00822C35">
              <w:rPr>
                <w:sz w:val="28"/>
                <w:szCs w:val="28"/>
              </w:rPr>
              <w:t>0,0</w:t>
            </w:r>
          </w:p>
        </w:tc>
        <w:tc>
          <w:tcPr>
            <w:tcW w:w="851" w:type="dxa"/>
            <w:shd w:val="clear" w:color="auto" w:fill="auto"/>
          </w:tcPr>
          <w:p w14:paraId="1A1D601A" w14:textId="77777777" w:rsidR="00646B58" w:rsidRPr="00822C35" w:rsidRDefault="00646B58" w:rsidP="00B1222B">
            <w:r w:rsidRPr="00822C35">
              <w:rPr>
                <w:sz w:val="28"/>
                <w:szCs w:val="28"/>
              </w:rPr>
              <w:t>0,0</w:t>
            </w:r>
          </w:p>
        </w:tc>
        <w:tc>
          <w:tcPr>
            <w:tcW w:w="850" w:type="dxa"/>
          </w:tcPr>
          <w:p w14:paraId="73FC85CE" w14:textId="77777777" w:rsidR="00646B58" w:rsidRPr="00EF6456" w:rsidRDefault="00646B58" w:rsidP="00B1222B">
            <w:pPr>
              <w:spacing w:line="216" w:lineRule="auto"/>
              <w:rPr>
                <w:sz w:val="28"/>
                <w:szCs w:val="28"/>
              </w:rPr>
            </w:pPr>
          </w:p>
        </w:tc>
        <w:tc>
          <w:tcPr>
            <w:tcW w:w="1418" w:type="dxa"/>
            <w:shd w:val="clear" w:color="auto" w:fill="auto"/>
          </w:tcPr>
          <w:p w14:paraId="39A6312A" w14:textId="77777777" w:rsidR="00646B58" w:rsidRPr="00EF6456" w:rsidRDefault="00646B58" w:rsidP="00B1222B">
            <w:pPr>
              <w:spacing w:line="216" w:lineRule="auto"/>
              <w:rPr>
                <w:sz w:val="28"/>
                <w:szCs w:val="28"/>
              </w:rPr>
            </w:pPr>
          </w:p>
        </w:tc>
        <w:tc>
          <w:tcPr>
            <w:tcW w:w="1275" w:type="dxa"/>
            <w:vMerge w:val="restart"/>
            <w:shd w:val="clear" w:color="auto" w:fill="auto"/>
            <w:vAlign w:val="center"/>
          </w:tcPr>
          <w:p w14:paraId="37B8DF84" w14:textId="77777777" w:rsidR="00646B58" w:rsidRPr="00EF6456" w:rsidRDefault="00646B58" w:rsidP="00B1222B">
            <w:pPr>
              <w:spacing w:line="216" w:lineRule="auto"/>
              <w:jc w:val="center"/>
              <w:rPr>
                <w:sz w:val="28"/>
                <w:szCs w:val="28"/>
              </w:rPr>
            </w:pPr>
            <w:r w:rsidRPr="00EF6456">
              <w:rPr>
                <w:sz w:val="28"/>
                <w:szCs w:val="28"/>
              </w:rPr>
              <w:t>Администрация Васюринского сельского поселения</w:t>
            </w:r>
          </w:p>
        </w:tc>
      </w:tr>
      <w:tr w:rsidR="00646B58" w:rsidRPr="00EF6456" w14:paraId="406B4E74" w14:textId="77777777" w:rsidTr="000A7B75">
        <w:trPr>
          <w:trHeight w:val="515"/>
        </w:trPr>
        <w:tc>
          <w:tcPr>
            <w:tcW w:w="1021" w:type="dxa"/>
            <w:vMerge/>
            <w:tcBorders>
              <w:right w:val="single" w:sz="4" w:space="0" w:color="auto"/>
            </w:tcBorders>
            <w:shd w:val="clear" w:color="auto" w:fill="auto"/>
          </w:tcPr>
          <w:p w14:paraId="6A37829E" w14:textId="77777777" w:rsidR="00646B58" w:rsidRPr="00EF6456" w:rsidRDefault="00646B58" w:rsidP="00B1222B">
            <w:pPr>
              <w:spacing w:line="216" w:lineRule="auto"/>
              <w:rPr>
                <w:sz w:val="28"/>
                <w:szCs w:val="28"/>
              </w:rPr>
            </w:pPr>
          </w:p>
        </w:tc>
        <w:tc>
          <w:tcPr>
            <w:tcW w:w="2269" w:type="dxa"/>
            <w:vMerge/>
            <w:tcBorders>
              <w:left w:val="single" w:sz="4" w:space="0" w:color="auto"/>
            </w:tcBorders>
            <w:shd w:val="clear" w:color="auto" w:fill="auto"/>
          </w:tcPr>
          <w:p w14:paraId="6E9ACBCD" w14:textId="77777777" w:rsidR="00646B58" w:rsidRPr="00EF6456" w:rsidRDefault="00646B58" w:rsidP="00B1222B">
            <w:pPr>
              <w:spacing w:line="216" w:lineRule="auto"/>
              <w:rPr>
                <w:sz w:val="28"/>
                <w:szCs w:val="28"/>
              </w:rPr>
            </w:pPr>
          </w:p>
        </w:tc>
        <w:tc>
          <w:tcPr>
            <w:tcW w:w="1701" w:type="dxa"/>
            <w:shd w:val="clear" w:color="auto" w:fill="auto"/>
          </w:tcPr>
          <w:p w14:paraId="43896099" w14:textId="77777777" w:rsidR="00646B58" w:rsidRPr="00EF6456" w:rsidRDefault="00646B58" w:rsidP="00B1222B">
            <w:pPr>
              <w:spacing w:line="216" w:lineRule="auto"/>
              <w:rPr>
                <w:sz w:val="28"/>
                <w:szCs w:val="28"/>
              </w:rPr>
            </w:pPr>
            <w:r w:rsidRPr="00EF6456">
              <w:rPr>
                <w:sz w:val="28"/>
                <w:szCs w:val="28"/>
              </w:rPr>
              <w:t>местный бюджет**</w:t>
            </w:r>
          </w:p>
        </w:tc>
        <w:tc>
          <w:tcPr>
            <w:tcW w:w="1559" w:type="dxa"/>
            <w:shd w:val="clear" w:color="auto" w:fill="auto"/>
          </w:tcPr>
          <w:p w14:paraId="084BA16E" w14:textId="77777777" w:rsidR="00646B58" w:rsidRPr="00822C35" w:rsidRDefault="00AB57A1" w:rsidP="009B556D">
            <w:r>
              <w:rPr>
                <w:sz w:val="28"/>
                <w:szCs w:val="28"/>
              </w:rPr>
              <w:t>2</w:t>
            </w:r>
            <w:r w:rsidR="009B556D">
              <w:rPr>
                <w:sz w:val="28"/>
                <w:szCs w:val="28"/>
              </w:rPr>
              <w:t>000</w:t>
            </w:r>
            <w:r>
              <w:rPr>
                <w:sz w:val="28"/>
                <w:szCs w:val="28"/>
              </w:rPr>
              <w:t>,</w:t>
            </w:r>
            <w:r w:rsidR="00646B58" w:rsidRPr="00822C35">
              <w:rPr>
                <w:sz w:val="28"/>
                <w:szCs w:val="28"/>
              </w:rPr>
              <w:t>0</w:t>
            </w:r>
          </w:p>
        </w:tc>
        <w:tc>
          <w:tcPr>
            <w:tcW w:w="1134" w:type="dxa"/>
            <w:shd w:val="clear" w:color="auto" w:fill="auto"/>
          </w:tcPr>
          <w:p w14:paraId="587CB640" w14:textId="77777777" w:rsidR="00646B58" w:rsidRPr="00822C35" w:rsidRDefault="00646B58" w:rsidP="00B1222B">
            <w:r w:rsidRPr="00822C35">
              <w:rPr>
                <w:sz w:val="28"/>
                <w:szCs w:val="28"/>
              </w:rPr>
              <w:t>0,0</w:t>
            </w:r>
          </w:p>
        </w:tc>
        <w:tc>
          <w:tcPr>
            <w:tcW w:w="1276" w:type="dxa"/>
            <w:shd w:val="clear" w:color="auto" w:fill="auto"/>
          </w:tcPr>
          <w:p w14:paraId="4368A56B" w14:textId="77777777" w:rsidR="00646B58" w:rsidRPr="00822C35" w:rsidRDefault="00AB57A1" w:rsidP="009B556D">
            <w:r>
              <w:rPr>
                <w:sz w:val="28"/>
                <w:szCs w:val="28"/>
              </w:rPr>
              <w:t>2</w:t>
            </w:r>
            <w:r w:rsidR="009B556D">
              <w:rPr>
                <w:sz w:val="28"/>
                <w:szCs w:val="28"/>
              </w:rPr>
              <w:t>0</w:t>
            </w:r>
            <w:r w:rsidR="0031633C">
              <w:rPr>
                <w:sz w:val="28"/>
                <w:szCs w:val="28"/>
              </w:rPr>
              <w:t>00</w:t>
            </w:r>
            <w:r w:rsidR="00646B58" w:rsidRPr="00822C35">
              <w:rPr>
                <w:sz w:val="28"/>
                <w:szCs w:val="28"/>
              </w:rPr>
              <w:t>,0</w:t>
            </w:r>
          </w:p>
        </w:tc>
        <w:tc>
          <w:tcPr>
            <w:tcW w:w="1134" w:type="dxa"/>
            <w:shd w:val="clear" w:color="auto" w:fill="auto"/>
          </w:tcPr>
          <w:p w14:paraId="209ED07E" w14:textId="77777777" w:rsidR="00646B58" w:rsidRPr="00822C35" w:rsidRDefault="00646B58" w:rsidP="00B1222B">
            <w:r w:rsidRPr="00822C35">
              <w:rPr>
                <w:sz w:val="28"/>
                <w:szCs w:val="28"/>
              </w:rPr>
              <w:t>0,0</w:t>
            </w:r>
          </w:p>
        </w:tc>
        <w:tc>
          <w:tcPr>
            <w:tcW w:w="992" w:type="dxa"/>
            <w:shd w:val="clear" w:color="auto" w:fill="auto"/>
          </w:tcPr>
          <w:p w14:paraId="07B1245B" w14:textId="77777777" w:rsidR="00646B58" w:rsidRPr="00822C35" w:rsidRDefault="00646B58" w:rsidP="00B1222B">
            <w:r w:rsidRPr="00822C35">
              <w:rPr>
                <w:sz w:val="28"/>
                <w:szCs w:val="28"/>
              </w:rPr>
              <w:t>0,0</w:t>
            </w:r>
          </w:p>
        </w:tc>
        <w:tc>
          <w:tcPr>
            <w:tcW w:w="851" w:type="dxa"/>
            <w:shd w:val="clear" w:color="auto" w:fill="auto"/>
          </w:tcPr>
          <w:p w14:paraId="31CC5B7A" w14:textId="77777777" w:rsidR="00646B58" w:rsidRPr="00822C35" w:rsidRDefault="00646B58" w:rsidP="00B1222B">
            <w:r w:rsidRPr="00822C35">
              <w:rPr>
                <w:sz w:val="28"/>
                <w:szCs w:val="28"/>
              </w:rPr>
              <w:t>0,0</w:t>
            </w:r>
          </w:p>
        </w:tc>
        <w:tc>
          <w:tcPr>
            <w:tcW w:w="850" w:type="dxa"/>
          </w:tcPr>
          <w:p w14:paraId="07DE1571" w14:textId="77777777" w:rsidR="00646B58" w:rsidRPr="00EF6456" w:rsidRDefault="00646B58" w:rsidP="00B1222B">
            <w:pPr>
              <w:spacing w:line="216" w:lineRule="auto"/>
              <w:rPr>
                <w:sz w:val="28"/>
                <w:szCs w:val="28"/>
              </w:rPr>
            </w:pPr>
          </w:p>
        </w:tc>
        <w:tc>
          <w:tcPr>
            <w:tcW w:w="1418" w:type="dxa"/>
            <w:shd w:val="clear" w:color="auto" w:fill="auto"/>
          </w:tcPr>
          <w:p w14:paraId="6DE9336A" w14:textId="77777777" w:rsidR="00646B58" w:rsidRPr="00EF6456" w:rsidRDefault="00646B58" w:rsidP="00B1222B">
            <w:pPr>
              <w:spacing w:line="216" w:lineRule="auto"/>
              <w:rPr>
                <w:sz w:val="28"/>
                <w:szCs w:val="28"/>
              </w:rPr>
            </w:pPr>
          </w:p>
        </w:tc>
        <w:tc>
          <w:tcPr>
            <w:tcW w:w="1275" w:type="dxa"/>
            <w:vMerge/>
            <w:shd w:val="clear" w:color="auto" w:fill="auto"/>
            <w:vAlign w:val="center"/>
          </w:tcPr>
          <w:p w14:paraId="26665F86" w14:textId="77777777" w:rsidR="00646B58" w:rsidRPr="00EF6456" w:rsidRDefault="00646B58" w:rsidP="00B1222B">
            <w:pPr>
              <w:spacing w:line="216" w:lineRule="auto"/>
              <w:jc w:val="center"/>
              <w:rPr>
                <w:sz w:val="28"/>
                <w:szCs w:val="28"/>
              </w:rPr>
            </w:pPr>
          </w:p>
        </w:tc>
      </w:tr>
      <w:tr w:rsidR="00646B58" w:rsidRPr="00EF6456" w14:paraId="286FA33F" w14:textId="77777777" w:rsidTr="000A7B75">
        <w:trPr>
          <w:trHeight w:val="515"/>
        </w:trPr>
        <w:tc>
          <w:tcPr>
            <w:tcW w:w="1021" w:type="dxa"/>
            <w:vMerge/>
            <w:tcBorders>
              <w:right w:val="single" w:sz="4" w:space="0" w:color="auto"/>
            </w:tcBorders>
            <w:shd w:val="clear" w:color="auto" w:fill="auto"/>
          </w:tcPr>
          <w:p w14:paraId="6FAD8983" w14:textId="77777777" w:rsidR="00646B58" w:rsidRPr="00EF6456" w:rsidRDefault="00646B58" w:rsidP="00B1222B">
            <w:pPr>
              <w:spacing w:line="216" w:lineRule="auto"/>
              <w:rPr>
                <w:sz w:val="28"/>
                <w:szCs w:val="28"/>
              </w:rPr>
            </w:pPr>
          </w:p>
        </w:tc>
        <w:tc>
          <w:tcPr>
            <w:tcW w:w="2269" w:type="dxa"/>
            <w:vMerge/>
            <w:tcBorders>
              <w:left w:val="single" w:sz="4" w:space="0" w:color="auto"/>
            </w:tcBorders>
            <w:shd w:val="clear" w:color="auto" w:fill="auto"/>
          </w:tcPr>
          <w:p w14:paraId="6F814A77" w14:textId="77777777" w:rsidR="00646B58" w:rsidRPr="00EF6456" w:rsidRDefault="00646B58" w:rsidP="00B1222B">
            <w:pPr>
              <w:spacing w:line="216" w:lineRule="auto"/>
              <w:rPr>
                <w:sz w:val="28"/>
                <w:szCs w:val="28"/>
              </w:rPr>
            </w:pPr>
          </w:p>
        </w:tc>
        <w:tc>
          <w:tcPr>
            <w:tcW w:w="1701" w:type="dxa"/>
            <w:shd w:val="clear" w:color="auto" w:fill="auto"/>
          </w:tcPr>
          <w:p w14:paraId="4E12BC61" w14:textId="77777777" w:rsidR="00646B58" w:rsidRPr="00EF6456" w:rsidRDefault="00646B58" w:rsidP="00B1222B">
            <w:pPr>
              <w:spacing w:line="216" w:lineRule="auto"/>
              <w:rPr>
                <w:sz w:val="28"/>
                <w:szCs w:val="28"/>
              </w:rPr>
            </w:pPr>
            <w:r w:rsidRPr="00EF6456">
              <w:rPr>
                <w:sz w:val="28"/>
                <w:szCs w:val="28"/>
              </w:rPr>
              <w:t>краевой бюджет</w:t>
            </w:r>
          </w:p>
        </w:tc>
        <w:tc>
          <w:tcPr>
            <w:tcW w:w="1559" w:type="dxa"/>
            <w:shd w:val="clear" w:color="auto" w:fill="auto"/>
          </w:tcPr>
          <w:p w14:paraId="3FD1A689" w14:textId="77777777" w:rsidR="00646B58" w:rsidRPr="00822C35" w:rsidRDefault="00646B58" w:rsidP="009B556D">
            <w:pPr>
              <w:jc w:val="center"/>
            </w:pPr>
            <w:r w:rsidRPr="00822C35">
              <w:rPr>
                <w:sz w:val="28"/>
                <w:szCs w:val="28"/>
              </w:rPr>
              <w:t>0,0</w:t>
            </w:r>
          </w:p>
        </w:tc>
        <w:tc>
          <w:tcPr>
            <w:tcW w:w="1134" w:type="dxa"/>
            <w:shd w:val="clear" w:color="auto" w:fill="auto"/>
          </w:tcPr>
          <w:p w14:paraId="68EEB2AE" w14:textId="77777777" w:rsidR="00646B58" w:rsidRPr="00822C35" w:rsidRDefault="00646B58" w:rsidP="00B1222B">
            <w:r w:rsidRPr="00822C35">
              <w:rPr>
                <w:sz w:val="28"/>
                <w:szCs w:val="28"/>
              </w:rPr>
              <w:t>0,0</w:t>
            </w:r>
          </w:p>
        </w:tc>
        <w:tc>
          <w:tcPr>
            <w:tcW w:w="1276" w:type="dxa"/>
            <w:shd w:val="clear" w:color="auto" w:fill="auto"/>
          </w:tcPr>
          <w:p w14:paraId="2849A00B" w14:textId="77777777" w:rsidR="00646B58" w:rsidRPr="00822C35" w:rsidRDefault="00646B58" w:rsidP="00B1222B">
            <w:r w:rsidRPr="00822C35">
              <w:rPr>
                <w:sz w:val="28"/>
                <w:szCs w:val="28"/>
              </w:rPr>
              <w:t>0,0</w:t>
            </w:r>
          </w:p>
        </w:tc>
        <w:tc>
          <w:tcPr>
            <w:tcW w:w="1134" w:type="dxa"/>
            <w:shd w:val="clear" w:color="auto" w:fill="auto"/>
          </w:tcPr>
          <w:p w14:paraId="2B8D8FE1" w14:textId="77777777" w:rsidR="00646B58" w:rsidRPr="00822C35" w:rsidRDefault="00646B58" w:rsidP="00B1222B">
            <w:r w:rsidRPr="00822C35">
              <w:rPr>
                <w:sz w:val="28"/>
                <w:szCs w:val="28"/>
              </w:rPr>
              <w:t>0,0</w:t>
            </w:r>
          </w:p>
        </w:tc>
        <w:tc>
          <w:tcPr>
            <w:tcW w:w="992" w:type="dxa"/>
            <w:shd w:val="clear" w:color="auto" w:fill="auto"/>
          </w:tcPr>
          <w:p w14:paraId="70D561F5" w14:textId="77777777" w:rsidR="00646B58" w:rsidRPr="00822C35" w:rsidRDefault="00646B58" w:rsidP="00B1222B">
            <w:r w:rsidRPr="00822C35">
              <w:rPr>
                <w:sz w:val="28"/>
                <w:szCs w:val="28"/>
              </w:rPr>
              <w:t>0,0</w:t>
            </w:r>
          </w:p>
        </w:tc>
        <w:tc>
          <w:tcPr>
            <w:tcW w:w="851" w:type="dxa"/>
            <w:shd w:val="clear" w:color="auto" w:fill="auto"/>
          </w:tcPr>
          <w:p w14:paraId="451BEF30" w14:textId="77777777" w:rsidR="00646B58" w:rsidRPr="00822C35" w:rsidRDefault="00646B58" w:rsidP="00B1222B">
            <w:r w:rsidRPr="00822C35">
              <w:rPr>
                <w:sz w:val="28"/>
                <w:szCs w:val="28"/>
              </w:rPr>
              <w:t>0,0</w:t>
            </w:r>
          </w:p>
        </w:tc>
        <w:tc>
          <w:tcPr>
            <w:tcW w:w="850" w:type="dxa"/>
          </w:tcPr>
          <w:p w14:paraId="5BB3CF97" w14:textId="77777777" w:rsidR="00646B58" w:rsidRPr="00EF6456" w:rsidRDefault="00646B58" w:rsidP="00B1222B">
            <w:pPr>
              <w:spacing w:line="216" w:lineRule="auto"/>
              <w:rPr>
                <w:sz w:val="28"/>
                <w:szCs w:val="28"/>
              </w:rPr>
            </w:pPr>
          </w:p>
        </w:tc>
        <w:tc>
          <w:tcPr>
            <w:tcW w:w="1418" w:type="dxa"/>
            <w:shd w:val="clear" w:color="auto" w:fill="auto"/>
          </w:tcPr>
          <w:p w14:paraId="1C2FB4D1" w14:textId="77777777" w:rsidR="00646B58" w:rsidRPr="00EF6456" w:rsidRDefault="00646B58" w:rsidP="00B1222B">
            <w:pPr>
              <w:spacing w:line="216" w:lineRule="auto"/>
              <w:rPr>
                <w:sz w:val="28"/>
                <w:szCs w:val="28"/>
              </w:rPr>
            </w:pPr>
          </w:p>
        </w:tc>
        <w:tc>
          <w:tcPr>
            <w:tcW w:w="1275" w:type="dxa"/>
            <w:vMerge/>
            <w:shd w:val="clear" w:color="auto" w:fill="auto"/>
            <w:vAlign w:val="center"/>
          </w:tcPr>
          <w:p w14:paraId="6D386B0C" w14:textId="77777777" w:rsidR="00646B58" w:rsidRPr="00EF6456" w:rsidRDefault="00646B58" w:rsidP="00B1222B">
            <w:pPr>
              <w:spacing w:line="216" w:lineRule="auto"/>
              <w:jc w:val="center"/>
              <w:rPr>
                <w:sz w:val="28"/>
                <w:szCs w:val="28"/>
              </w:rPr>
            </w:pPr>
          </w:p>
        </w:tc>
      </w:tr>
      <w:tr w:rsidR="00646B58" w:rsidRPr="00EF6456" w14:paraId="2E53C4D8" w14:textId="77777777" w:rsidTr="000A7B75">
        <w:trPr>
          <w:trHeight w:val="515"/>
        </w:trPr>
        <w:tc>
          <w:tcPr>
            <w:tcW w:w="1021" w:type="dxa"/>
            <w:vMerge/>
            <w:tcBorders>
              <w:right w:val="single" w:sz="4" w:space="0" w:color="auto"/>
            </w:tcBorders>
            <w:shd w:val="clear" w:color="auto" w:fill="auto"/>
          </w:tcPr>
          <w:p w14:paraId="5DD67357" w14:textId="77777777" w:rsidR="00646B58" w:rsidRPr="00EF6456" w:rsidRDefault="00646B58" w:rsidP="00B1222B">
            <w:pPr>
              <w:spacing w:line="216" w:lineRule="auto"/>
              <w:rPr>
                <w:sz w:val="28"/>
                <w:szCs w:val="28"/>
              </w:rPr>
            </w:pPr>
          </w:p>
        </w:tc>
        <w:tc>
          <w:tcPr>
            <w:tcW w:w="2269" w:type="dxa"/>
            <w:vMerge/>
            <w:tcBorders>
              <w:left w:val="single" w:sz="4" w:space="0" w:color="auto"/>
            </w:tcBorders>
            <w:shd w:val="clear" w:color="auto" w:fill="auto"/>
          </w:tcPr>
          <w:p w14:paraId="0713A714" w14:textId="77777777" w:rsidR="00646B58" w:rsidRPr="00EF6456" w:rsidRDefault="00646B58" w:rsidP="00B1222B">
            <w:pPr>
              <w:spacing w:line="216" w:lineRule="auto"/>
              <w:rPr>
                <w:sz w:val="28"/>
                <w:szCs w:val="28"/>
              </w:rPr>
            </w:pPr>
          </w:p>
        </w:tc>
        <w:tc>
          <w:tcPr>
            <w:tcW w:w="1701" w:type="dxa"/>
            <w:shd w:val="clear" w:color="auto" w:fill="auto"/>
          </w:tcPr>
          <w:p w14:paraId="17FD4EE9" w14:textId="77777777" w:rsidR="00646B58" w:rsidRPr="00EF6456" w:rsidRDefault="00646B58" w:rsidP="00B1222B">
            <w:pPr>
              <w:spacing w:line="216" w:lineRule="auto"/>
              <w:rPr>
                <w:sz w:val="28"/>
                <w:szCs w:val="28"/>
              </w:rPr>
            </w:pPr>
            <w:r w:rsidRPr="00EF6456">
              <w:rPr>
                <w:sz w:val="28"/>
                <w:szCs w:val="28"/>
              </w:rPr>
              <w:t>федеральный бюджет</w:t>
            </w:r>
          </w:p>
        </w:tc>
        <w:tc>
          <w:tcPr>
            <w:tcW w:w="1559" w:type="dxa"/>
            <w:shd w:val="clear" w:color="auto" w:fill="auto"/>
          </w:tcPr>
          <w:p w14:paraId="6BC8ED4D" w14:textId="77777777" w:rsidR="00646B58" w:rsidRPr="00822C35" w:rsidRDefault="00646B58" w:rsidP="005C667E">
            <w:pPr>
              <w:jc w:val="center"/>
            </w:pPr>
            <w:r w:rsidRPr="00822C35">
              <w:rPr>
                <w:sz w:val="28"/>
                <w:szCs w:val="28"/>
              </w:rPr>
              <w:t>0,0</w:t>
            </w:r>
          </w:p>
        </w:tc>
        <w:tc>
          <w:tcPr>
            <w:tcW w:w="1134" w:type="dxa"/>
            <w:shd w:val="clear" w:color="auto" w:fill="auto"/>
          </w:tcPr>
          <w:p w14:paraId="164486B5" w14:textId="77777777" w:rsidR="00646B58" w:rsidRPr="00822C35" w:rsidRDefault="00646B58" w:rsidP="00B1222B">
            <w:r w:rsidRPr="00822C35">
              <w:rPr>
                <w:sz w:val="28"/>
                <w:szCs w:val="28"/>
              </w:rPr>
              <w:t>0,0</w:t>
            </w:r>
          </w:p>
        </w:tc>
        <w:tc>
          <w:tcPr>
            <w:tcW w:w="1276" w:type="dxa"/>
            <w:shd w:val="clear" w:color="auto" w:fill="auto"/>
          </w:tcPr>
          <w:p w14:paraId="5DF0783D" w14:textId="77777777" w:rsidR="00646B58" w:rsidRPr="00822C35" w:rsidRDefault="00646B58" w:rsidP="00B1222B">
            <w:r w:rsidRPr="00822C35">
              <w:rPr>
                <w:sz w:val="28"/>
                <w:szCs w:val="28"/>
              </w:rPr>
              <w:t>0,0</w:t>
            </w:r>
          </w:p>
        </w:tc>
        <w:tc>
          <w:tcPr>
            <w:tcW w:w="1134" w:type="dxa"/>
            <w:shd w:val="clear" w:color="auto" w:fill="auto"/>
          </w:tcPr>
          <w:p w14:paraId="6D41959F" w14:textId="77777777" w:rsidR="00646B58" w:rsidRPr="00822C35" w:rsidRDefault="00646B58" w:rsidP="00B1222B">
            <w:r w:rsidRPr="00822C35">
              <w:rPr>
                <w:sz w:val="28"/>
                <w:szCs w:val="28"/>
              </w:rPr>
              <w:t>0,0</w:t>
            </w:r>
          </w:p>
        </w:tc>
        <w:tc>
          <w:tcPr>
            <w:tcW w:w="992" w:type="dxa"/>
            <w:shd w:val="clear" w:color="auto" w:fill="auto"/>
          </w:tcPr>
          <w:p w14:paraId="0815F052" w14:textId="77777777" w:rsidR="00646B58" w:rsidRPr="00822C35" w:rsidRDefault="00646B58" w:rsidP="00B1222B">
            <w:r w:rsidRPr="00822C35">
              <w:rPr>
                <w:sz w:val="28"/>
                <w:szCs w:val="28"/>
              </w:rPr>
              <w:t>0,0</w:t>
            </w:r>
          </w:p>
        </w:tc>
        <w:tc>
          <w:tcPr>
            <w:tcW w:w="851" w:type="dxa"/>
            <w:shd w:val="clear" w:color="auto" w:fill="auto"/>
          </w:tcPr>
          <w:p w14:paraId="4CB1417F" w14:textId="77777777" w:rsidR="00646B58" w:rsidRPr="00822C35" w:rsidRDefault="00646B58" w:rsidP="00B1222B">
            <w:r w:rsidRPr="00822C35">
              <w:rPr>
                <w:sz w:val="28"/>
                <w:szCs w:val="28"/>
              </w:rPr>
              <w:t>0,0</w:t>
            </w:r>
          </w:p>
        </w:tc>
        <w:tc>
          <w:tcPr>
            <w:tcW w:w="850" w:type="dxa"/>
          </w:tcPr>
          <w:p w14:paraId="472A7875" w14:textId="77777777" w:rsidR="00646B58" w:rsidRPr="00EF6456" w:rsidRDefault="00646B58" w:rsidP="00B1222B">
            <w:pPr>
              <w:spacing w:line="216" w:lineRule="auto"/>
              <w:rPr>
                <w:sz w:val="28"/>
                <w:szCs w:val="28"/>
              </w:rPr>
            </w:pPr>
          </w:p>
        </w:tc>
        <w:tc>
          <w:tcPr>
            <w:tcW w:w="1418" w:type="dxa"/>
            <w:shd w:val="clear" w:color="auto" w:fill="auto"/>
          </w:tcPr>
          <w:p w14:paraId="435BF9BE" w14:textId="77777777" w:rsidR="00646B58" w:rsidRPr="00EF6456" w:rsidRDefault="00646B58" w:rsidP="00B1222B">
            <w:pPr>
              <w:spacing w:line="216" w:lineRule="auto"/>
              <w:rPr>
                <w:sz w:val="28"/>
                <w:szCs w:val="28"/>
              </w:rPr>
            </w:pPr>
          </w:p>
        </w:tc>
        <w:tc>
          <w:tcPr>
            <w:tcW w:w="1275" w:type="dxa"/>
            <w:vMerge/>
            <w:shd w:val="clear" w:color="auto" w:fill="auto"/>
            <w:vAlign w:val="center"/>
          </w:tcPr>
          <w:p w14:paraId="3A88D4AD" w14:textId="77777777" w:rsidR="00646B58" w:rsidRPr="00EF6456" w:rsidRDefault="00646B58" w:rsidP="00B1222B">
            <w:pPr>
              <w:spacing w:line="216" w:lineRule="auto"/>
              <w:jc w:val="center"/>
              <w:rPr>
                <w:sz w:val="28"/>
                <w:szCs w:val="28"/>
              </w:rPr>
            </w:pPr>
          </w:p>
        </w:tc>
      </w:tr>
      <w:tr w:rsidR="00646B58" w:rsidRPr="00EF6456" w14:paraId="098CBED2" w14:textId="77777777" w:rsidTr="000A7B75">
        <w:trPr>
          <w:trHeight w:val="515"/>
        </w:trPr>
        <w:tc>
          <w:tcPr>
            <w:tcW w:w="1021" w:type="dxa"/>
            <w:vMerge/>
            <w:tcBorders>
              <w:right w:val="single" w:sz="4" w:space="0" w:color="auto"/>
            </w:tcBorders>
            <w:shd w:val="clear" w:color="auto" w:fill="auto"/>
          </w:tcPr>
          <w:p w14:paraId="5EB35DB2" w14:textId="77777777" w:rsidR="00646B58" w:rsidRPr="00EF6456" w:rsidRDefault="00646B58" w:rsidP="00B1222B">
            <w:pPr>
              <w:spacing w:line="216" w:lineRule="auto"/>
              <w:rPr>
                <w:sz w:val="28"/>
                <w:szCs w:val="28"/>
              </w:rPr>
            </w:pPr>
          </w:p>
        </w:tc>
        <w:tc>
          <w:tcPr>
            <w:tcW w:w="2269" w:type="dxa"/>
            <w:vMerge/>
            <w:tcBorders>
              <w:left w:val="single" w:sz="4" w:space="0" w:color="auto"/>
            </w:tcBorders>
            <w:shd w:val="clear" w:color="auto" w:fill="auto"/>
          </w:tcPr>
          <w:p w14:paraId="221E5D97" w14:textId="77777777" w:rsidR="00646B58" w:rsidRPr="00EF6456" w:rsidRDefault="00646B58" w:rsidP="00B1222B">
            <w:pPr>
              <w:spacing w:line="216" w:lineRule="auto"/>
              <w:rPr>
                <w:sz w:val="28"/>
                <w:szCs w:val="28"/>
              </w:rPr>
            </w:pPr>
          </w:p>
        </w:tc>
        <w:tc>
          <w:tcPr>
            <w:tcW w:w="1701" w:type="dxa"/>
            <w:shd w:val="clear" w:color="auto" w:fill="auto"/>
          </w:tcPr>
          <w:p w14:paraId="01F9413A" w14:textId="77777777" w:rsidR="00646B58" w:rsidRPr="00EF6456" w:rsidRDefault="00646B58" w:rsidP="00B1222B">
            <w:pPr>
              <w:spacing w:line="216" w:lineRule="auto"/>
              <w:rPr>
                <w:sz w:val="28"/>
                <w:szCs w:val="28"/>
              </w:rPr>
            </w:pPr>
            <w:r w:rsidRPr="00EF6456">
              <w:rPr>
                <w:sz w:val="28"/>
                <w:szCs w:val="28"/>
              </w:rPr>
              <w:t>внебюджетные источники</w:t>
            </w:r>
          </w:p>
        </w:tc>
        <w:tc>
          <w:tcPr>
            <w:tcW w:w="1559" w:type="dxa"/>
            <w:shd w:val="clear" w:color="auto" w:fill="auto"/>
          </w:tcPr>
          <w:p w14:paraId="5247F99A" w14:textId="77777777" w:rsidR="00646B58" w:rsidRPr="00822C35" w:rsidRDefault="00646B58" w:rsidP="005C667E">
            <w:pPr>
              <w:jc w:val="center"/>
            </w:pPr>
            <w:r w:rsidRPr="00822C35">
              <w:rPr>
                <w:sz w:val="28"/>
                <w:szCs w:val="28"/>
              </w:rPr>
              <w:t>0,0</w:t>
            </w:r>
          </w:p>
        </w:tc>
        <w:tc>
          <w:tcPr>
            <w:tcW w:w="1134" w:type="dxa"/>
            <w:shd w:val="clear" w:color="auto" w:fill="auto"/>
          </w:tcPr>
          <w:p w14:paraId="2E3F773E" w14:textId="77777777" w:rsidR="00646B58" w:rsidRPr="00822C35" w:rsidRDefault="00646B58" w:rsidP="00B1222B">
            <w:r w:rsidRPr="00822C35">
              <w:rPr>
                <w:sz w:val="28"/>
                <w:szCs w:val="28"/>
              </w:rPr>
              <w:t>0,0</w:t>
            </w:r>
          </w:p>
        </w:tc>
        <w:tc>
          <w:tcPr>
            <w:tcW w:w="1276" w:type="dxa"/>
            <w:shd w:val="clear" w:color="auto" w:fill="auto"/>
          </w:tcPr>
          <w:p w14:paraId="53CE5E63" w14:textId="77777777" w:rsidR="00646B58" w:rsidRPr="00822C35" w:rsidRDefault="00646B58" w:rsidP="00B1222B">
            <w:r w:rsidRPr="00822C35">
              <w:rPr>
                <w:sz w:val="28"/>
                <w:szCs w:val="28"/>
              </w:rPr>
              <w:t>0,0</w:t>
            </w:r>
          </w:p>
        </w:tc>
        <w:tc>
          <w:tcPr>
            <w:tcW w:w="1134" w:type="dxa"/>
            <w:shd w:val="clear" w:color="auto" w:fill="auto"/>
          </w:tcPr>
          <w:p w14:paraId="2F07E624" w14:textId="77777777" w:rsidR="00646B58" w:rsidRPr="00822C35" w:rsidRDefault="00646B58" w:rsidP="00B1222B">
            <w:r w:rsidRPr="00822C35">
              <w:rPr>
                <w:sz w:val="28"/>
                <w:szCs w:val="28"/>
              </w:rPr>
              <w:t>0,0</w:t>
            </w:r>
          </w:p>
        </w:tc>
        <w:tc>
          <w:tcPr>
            <w:tcW w:w="992" w:type="dxa"/>
            <w:shd w:val="clear" w:color="auto" w:fill="auto"/>
          </w:tcPr>
          <w:p w14:paraId="5D14B550" w14:textId="77777777" w:rsidR="00646B58" w:rsidRPr="00822C35" w:rsidRDefault="00646B58" w:rsidP="00B1222B">
            <w:r w:rsidRPr="00822C35">
              <w:rPr>
                <w:sz w:val="28"/>
                <w:szCs w:val="28"/>
              </w:rPr>
              <w:t>0,0</w:t>
            </w:r>
          </w:p>
        </w:tc>
        <w:tc>
          <w:tcPr>
            <w:tcW w:w="851" w:type="dxa"/>
            <w:shd w:val="clear" w:color="auto" w:fill="auto"/>
          </w:tcPr>
          <w:p w14:paraId="7E7CADC7" w14:textId="77777777" w:rsidR="00646B58" w:rsidRPr="00822C35" w:rsidRDefault="00646B58" w:rsidP="00B1222B">
            <w:r w:rsidRPr="00822C35">
              <w:rPr>
                <w:sz w:val="28"/>
                <w:szCs w:val="28"/>
              </w:rPr>
              <w:t>0,0</w:t>
            </w:r>
          </w:p>
        </w:tc>
        <w:tc>
          <w:tcPr>
            <w:tcW w:w="850" w:type="dxa"/>
          </w:tcPr>
          <w:p w14:paraId="1023A4D4" w14:textId="77777777" w:rsidR="00646B58" w:rsidRPr="00EF6456" w:rsidRDefault="00646B58" w:rsidP="00B1222B">
            <w:pPr>
              <w:spacing w:line="216" w:lineRule="auto"/>
              <w:rPr>
                <w:sz w:val="28"/>
                <w:szCs w:val="28"/>
              </w:rPr>
            </w:pPr>
          </w:p>
        </w:tc>
        <w:tc>
          <w:tcPr>
            <w:tcW w:w="1418" w:type="dxa"/>
            <w:shd w:val="clear" w:color="auto" w:fill="auto"/>
          </w:tcPr>
          <w:p w14:paraId="42772478" w14:textId="77777777" w:rsidR="00646B58" w:rsidRPr="00EF6456" w:rsidRDefault="00646B58" w:rsidP="00B1222B">
            <w:pPr>
              <w:spacing w:line="216" w:lineRule="auto"/>
              <w:rPr>
                <w:sz w:val="28"/>
                <w:szCs w:val="28"/>
              </w:rPr>
            </w:pPr>
          </w:p>
        </w:tc>
        <w:tc>
          <w:tcPr>
            <w:tcW w:w="1275" w:type="dxa"/>
            <w:vMerge/>
            <w:shd w:val="clear" w:color="auto" w:fill="auto"/>
            <w:vAlign w:val="center"/>
          </w:tcPr>
          <w:p w14:paraId="6FBEE60F" w14:textId="77777777" w:rsidR="00646B58" w:rsidRPr="00EF6456" w:rsidRDefault="00646B58" w:rsidP="00B1222B">
            <w:pPr>
              <w:spacing w:line="216" w:lineRule="auto"/>
              <w:jc w:val="center"/>
              <w:rPr>
                <w:sz w:val="28"/>
                <w:szCs w:val="28"/>
              </w:rPr>
            </w:pPr>
          </w:p>
        </w:tc>
      </w:tr>
      <w:tr w:rsidR="00AE747F" w:rsidRPr="00EF6456" w14:paraId="2A05B405" w14:textId="77777777" w:rsidTr="00C25944">
        <w:trPr>
          <w:trHeight w:val="515"/>
        </w:trPr>
        <w:tc>
          <w:tcPr>
            <w:tcW w:w="1021" w:type="dxa"/>
            <w:vMerge w:val="restart"/>
            <w:tcBorders>
              <w:right w:val="single" w:sz="4" w:space="0" w:color="auto"/>
            </w:tcBorders>
            <w:shd w:val="clear" w:color="auto" w:fill="auto"/>
          </w:tcPr>
          <w:p w14:paraId="77812B05" w14:textId="77777777" w:rsidR="00AE747F" w:rsidRPr="00EF6456" w:rsidRDefault="00AE747F" w:rsidP="00AE747F">
            <w:pPr>
              <w:spacing w:line="216" w:lineRule="auto"/>
              <w:rPr>
                <w:sz w:val="28"/>
                <w:szCs w:val="28"/>
              </w:rPr>
            </w:pPr>
            <w:r>
              <w:rPr>
                <w:sz w:val="28"/>
                <w:szCs w:val="28"/>
              </w:rPr>
              <w:t>1.1.10</w:t>
            </w:r>
          </w:p>
        </w:tc>
        <w:tc>
          <w:tcPr>
            <w:tcW w:w="2269" w:type="dxa"/>
            <w:vMerge w:val="restart"/>
            <w:tcBorders>
              <w:left w:val="single" w:sz="4" w:space="0" w:color="auto"/>
            </w:tcBorders>
            <w:shd w:val="clear" w:color="auto" w:fill="auto"/>
          </w:tcPr>
          <w:p w14:paraId="315C4984" w14:textId="77777777" w:rsidR="00AE747F" w:rsidRPr="00EF6456" w:rsidRDefault="00AE747F" w:rsidP="00AE747F">
            <w:pPr>
              <w:spacing w:line="216" w:lineRule="auto"/>
              <w:rPr>
                <w:sz w:val="28"/>
                <w:szCs w:val="28"/>
              </w:rPr>
            </w:pPr>
            <w:r>
              <w:rPr>
                <w:sz w:val="28"/>
                <w:szCs w:val="28"/>
              </w:rPr>
              <w:t>Проведение экспертизы КНС</w:t>
            </w:r>
          </w:p>
        </w:tc>
        <w:tc>
          <w:tcPr>
            <w:tcW w:w="1701" w:type="dxa"/>
            <w:shd w:val="clear" w:color="auto" w:fill="auto"/>
          </w:tcPr>
          <w:p w14:paraId="3C7D199B" w14:textId="77777777" w:rsidR="00AE747F" w:rsidRPr="00EF6456" w:rsidRDefault="00AE747F" w:rsidP="00AE747F">
            <w:pPr>
              <w:spacing w:line="216" w:lineRule="auto"/>
              <w:rPr>
                <w:sz w:val="28"/>
                <w:szCs w:val="28"/>
              </w:rPr>
            </w:pPr>
            <w:r>
              <w:rPr>
                <w:sz w:val="28"/>
                <w:szCs w:val="28"/>
              </w:rPr>
              <w:t>всего</w:t>
            </w:r>
          </w:p>
        </w:tc>
        <w:tc>
          <w:tcPr>
            <w:tcW w:w="1559" w:type="dxa"/>
            <w:shd w:val="clear" w:color="auto" w:fill="auto"/>
          </w:tcPr>
          <w:p w14:paraId="264C222E" w14:textId="77777777" w:rsidR="00AE747F" w:rsidRPr="00822C35" w:rsidRDefault="00AE747F" w:rsidP="00AE747F">
            <w:pPr>
              <w:jc w:val="center"/>
              <w:rPr>
                <w:sz w:val="28"/>
                <w:szCs w:val="28"/>
              </w:rPr>
            </w:pPr>
            <w:r>
              <w:rPr>
                <w:sz w:val="28"/>
                <w:szCs w:val="28"/>
              </w:rPr>
              <w:t>300,0</w:t>
            </w:r>
          </w:p>
        </w:tc>
        <w:tc>
          <w:tcPr>
            <w:tcW w:w="1134" w:type="dxa"/>
            <w:shd w:val="clear" w:color="auto" w:fill="auto"/>
          </w:tcPr>
          <w:p w14:paraId="51C81481" w14:textId="77777777" w:rsidR="00AE747F" w:rsidRPr="00822C35" w:rsidRDefault="00AE747F" w:rsidP="00AE747F">
            <w:pPr>
              <w:rPr>
                <w:sz w:val="28"/>
                <w:szCs w:val="28"/>
              </w:rPr>
            </w:pPr>
            <w:r>
              <w:rPr>
                <w:sz w:val="28"/>
                <w:szCs w:val="28"/>
              </w:rPr>
              <w:t>0,0</w:t>
            </w:r>
          </w:p>
        </w:tc>
        <w:tc>
          <w:tcPr>
            <w:tcW w:w="1276" w:type="dxa"/>
            <w:shd w:val="clear" w:color="auto" w:fill="auto"/>
          </w:tcPr>
          <w:p w14:paraId="03C771E2" w14:textId="77777777" w:rsidR="00AE747F" w:rsidRPr="00822C35" w:rsidRDefault="00AE747F" w:rsidP="00AE747F">
            <w:pPr>
              <w:rPr>
                <w:sz w:val="28"/>
                <w:szCs w:val="28"/>
              </w:rPr>
            </w:pPr>
            <w:r>
              <w:rPr>
                <w:sz w:val="28"/>
                <w:szCs w:val="28"/>
              </w:rPr>
              <w:t>300,0</w:t>
            </w:r>
          </w:p>
        </w:tc>
        <w:tc>
          <w:tcPr>
            <w:tcW w:w="1134" w:type="dxa"/>
            <w:shd w:val="clear" w:color="auto" w:fill="auto"/>
          </w:tcPr>
          <w:p w14:paraId="1568967D" w14:textId="77777777" w:rsidR="00AE747F" w:rsidRDefault="00AE747F" w:rsidP="00AE747F">
            <w:r w:rsidRPr="004A441F">
              <w:rPr>
                <w:sz w:val="28"/>
                <w:szCs w:val="28"/>
              </w:rPr>
              <w:t>0,0</w:t>
            </w:r>
          </w:p>
        </w:tc>
        <w:tc>
          <w:tcPr>
            <w:tcW w:w="992" w:type="dxa"/>
            <w:shd w:val="clear" w:color="auto" w:fill="auto"/>
          </w:tcPr>
          <w:p w14:paraId="6861F367" w14:textId="77777777" w:rsidR="00AE747F" w:rsidRDefault="00AE747F" w:rsidP="00AE747F">
            <w:r w:rsidRPr="004A441F">
              <w:rPr>
                <w:sz w:val="28"/>
                <w:szCs w:val="28"/>
              </w:rPr>
              <w:t>0,0</w:t>
            </w:r>
          </w:p>
        </w:tc>
        <w:tc>
          <w:tcPr>
            <w:tcW w:w="851" w:type="dxa"/>
            <w:shd w:val="clear" w:color="auto" w:fill="auto"/>
          </w:tcPr>
          <w:p w14:paraId="10C3A6E3" w14:textId="77777777" w:rsidR="00AE747F" w:rsidRDefault="00AE747F" w:rsidP="00AE747F">
            <w:r w:rsidRPr="004A441F">
              <w:rPr>
                <w:sz w:val="28"/>
                <w:szCs w:val="28"/>
              </w:rPr>
              <w:t>0,0</w:t>
            </w:r>
          </w:p>
        </w:tc>
        <w:tc>
          <w:tcPr>
            <w:tcW w:w="850" w:type="dxa"/>
          </w:tcPr>
          <w:p w14:paraId="3CE61E98" w14:textId="77777777" w:rsidR="00AE747F" w:rsidRPr="00EF6456" w:rsidRDefault="00AE747F" w:rsidP="00AE747F">
            <w:pPr>
              <w:spacing w:line="216" w:lineRule="auto"/>
              <w:rPr>
                <w:sz w:val="28"/>
                <w:szCs w:val="28"/>
              </w:rPr>
            </w:pPr>
          </w:p>
        </w:tc>
        <w:tc>
          <w:tcPr>
            <w:tcW w:w="1418" w:type="dxa"/>
            <w:shd w:val="clear" w:color="auto" w:fill="auto"/>
          </w:tcPr>
          <w:p w14:paraId="633075AC" w14:textId="77777777" w:rsidR="00AE747F" w:rsidRPr="00EF6456" w:rsidRDefault="00AE747F" w:rsidP="00AE747F">
            <w:pPr>
              <w:spacing w:line="216" w:lineRule="auto"/>
              <w:rPr>
                <w:sz w:val="28"/>
                <w:szCs w:val="28"/>
              </w:rPr>
            </w:pPr>
          </w:p>
        </w:tc>
        <w:tc>
          <w:tcPr>
            <w:tcW w:w="1275" w:type="dxa"/>
            <w:vMerge w:val="restart"/>
            <w:shd w:val="clear" w:color="auto" w:fill="auto"/>
            <w:vAlign w:val="center"/>
          </w:tcPr>
          <w:p w14:paraId="551F3A20" w14:textId="77777777" w:rsidR="00AE747F" w:rsidRPr="00EF6456" w:rsidRDefault="00AE747F" w:rsidP="00AE747F">
            <w:pPr>
              <w:spacing w:line="216" w:lineRule="auto"/>
              <w:jc w:val="center"/>
              <w:rPr>
                <w:sz w:val="28"/>
                <w:szCs w:val="28"/>
              </w:rPr>
            </w:pPr>
            <w:r w:rsidRPr="00EF6456">
              <w:rPr>
                <w:sz w:val="28"/>
                <w:szCs w:val="28"/>
              </w:rPr>
              <w:t>Администрация Васюринского сельского поселения</w:t>
            </w:r>
          </w:p>
        </w:tc>
      </w:tr>
      <w:tr w:rsidR="00AE747F" w:rsidRPr="00EF6456" w14:paraId="38EA492E" w14:textId="77777777" w:rsidTr="00C25944">
        <w:trPr>
          <w:trHeight w:val="515"/>
        </w:trPr>
        <w:tc>
          <w:tcPr>
            <w:tcW w:w="1021" w:type="dxa"/>
            <w:vMerge/>
            <w:tcBorders>
              <w:right w:val="single" w:sz="4" w:space="0" w:color="auto"/>
            </w:tcBorders>
            <w:shd w:val="clear" w:color="auto" w:fill="auto"/>
          </w:tcPr>
          <w:p w14:paraId="37D7E7DA" w14:textId="77777777" w:rsidR="00AE747F" w:rsidRPr="00EF6456" w:rsidRDefault="00AE747F" w:rsidP="00AE747F">
            <w:pPr>
              <w:spacing w:line="216" w:lineRule="auto"/>
              <w:rPr>
                <w:sz w:val="28"/>
                <w:szCs w:val="28"/>
              </w:rPr>
            </w:pPr>
          </w:p>
        </w:tc>
        <w:tc>
          <w:tcPr>
            <w:tcW w:w="2269" w:type="dxa"/>
            <w:vMerge/>
            <w:tcBorders>
              <w:left w:val="single" w:sz="4" w:space="0" w:color="auto"/>
            </w:tcBorders>
            <w:shd w:val="clear" w:color="auto" w:fill="auto"/>
          </w:tcPr>
          <w:p w14:paraId="70E66D56" w14:textId="77777777" w:rsidR="00AE747F" w:rsidRPr="00EF6456" w:rsidRDefault="00AE747F" w:rsidP="00AE747F">
            <w:pPr>
              <w:spacing w:line="216" w:lineRule="auto"/>
              <w:rPr>
                <w:sz w:val="28"/>
                <w:szCs w:val="28"/>
              </w:rPr>
            </w:pPr>
          </w:p>
        </w:tc>
        <w:tc>
          <w:tcPr>
            <w:tcW w:w="1701" w:type="dxa"/>
            <w:shd w:val="clear" w:color="auto" w:fill="auto"/>
          </w:tcPr>
          <w:p w14:paraId="52FD5F99" w14:textId="77777777" w:rsidR="00AE747F" w:rsidRPr="00EF6456" w:rsidRDefault="00AE747F" w:rsidP="00AE747F">
            <w:pPr>
              <w:spacing w:line="216" w:lineRule="auto"/>
              <w:rPr>
                <w:sz w:val="28"/>
                <w:szCs w:val="28"/>
              </w:rPr>
            </w:pPr>
            <w:r w:rsidRPr="00EF6456">
              <w:rPr>
                <w:sz w:val="28"/>
                <w:szCs w:val="28"/>
              </w:rPr>
              <w:t>местный бюджет**</w:t>
            </w:r>
          </w:p>
        </w:tc>
        <w:tc>
          <w:tcPr>
            <w:tcW w:w="1559" w:type="dxa"/>
            <w:shd w:val="clear" w:color="auto" w:fill="auto"/>
          </w:tcPr>
          <w:p w14:paraId="5D494506" w14:textId="77777777" w:rsidR="00AE747F" w:rsidRPr="00822C35" w:rsidRDefault="00AE747F" w:rsidP="00AE747F">
            <w:pPr>
              <w:jc w:val="center"/>
              <w:rPr>
                <w:sz w:val="28"/>
                <w:szCs w:val="28"/>
              </w:rPr>
            </w:pPr>
            <w:r>
              <w:rPr>
                <w:sz w:val="28"/>
                <w:szCs w:val="28"/>
              </w:rPr>
              <w:t>300,0</w:t>
            </w:r>
          </w:p>
        </w:tc>
        <w:tc>
          <w:tcPr>
            <w:tcW w:w="1134" w:type="dxa"/>
            <w:shd w:val="clear" w:color="auto" w:fill="auto"/>
          </w:tcPr>
          <w:p w14:paraId="5EE9EC37" w14:textId="77777777" w:rsidR="00AE747F" w:rsidRPr="00822C35" w:rsidRDefault="00AE747F" w:rsidP="00AE747F">
            <w:pPr>
              <w:rPr>
                <w:sz w:val="28"/>
                <w:szCs w:val="28"/>
              </w:rPr>
            </w:pPr>
            <w:r>
              <w:rPr>
                <w:sz w:val="28"/>
                <w:szCs w:val="28"/>
              </w:rPr>
              <w:t>0,0</w:t>
            </w:r>
          </w:p>
        </w:tc>
        <w:tc>
          <w:tcPr>
            <w:tcW w:w="1276" w:type="dxa"/>
            <w:shd w:val="clear" w:color="auto" w:fill="auto"/>
          </w:tcPr>
          <w:p w14:paraId="4F17EF8B" w14:textId="77777777" w:rsidR="00AE747F" w:rsidRPr="00822C35" w:rsidRDefault="00AE747F" w:rsidP="00AE747F">
            <w:pPr>
              <w:rPr>
                <w:sz w:val="28"/>
                <w:szCs w:val="28"/>
              </w:rPr>
            </w:pPr>
            <w:r>
              <w:rPr>
                <w:sz w:val="28"/>
                <w:szCs w:val="28"/>
              </w:rPr>
              <w:t>300,0</w:t>
            </w:r>
          </w:p>
        </w:tc>
        <w:tc>
          <w:tcPr>
            <w:tcW w:w="1134" w:type="dxa"/>
            <w:shd w:val="clear" w:color="auto" w:fill="auto"/>
          </w:tcPr>
          <w:p w14:paraId="644D811C" w14:textId="77777777" w:rsidR="00AE747F" w:rsidRDefault="00AE747F" w:rsidP="00AE747F">
            <w:r w:rsidRPr="004A441F">
              <w:rPr>
                <w:sz w:val="28"/>
                <w:szCs w:val="28"/>
              </w:rPr>
              <w:t>0,0</w:t>
            </w:r>
          </w:p>
        </w:tc>
        <w:tc>
          <w:tcPr>
            <w:tcW w:w="992" w:type="dxa"/>
            <w:shd w:val="clear" w:color="auto" w:fill="auto"/>
          </w:tcPr>
          <w:p w14:paraId="0C5EF24E" w14:textId="77777777" w:rsidR="00AE747F" w:rsidRDefault="00AE747F" w:rsidP="00AE747F">
            <w:r w:rsidRPr="004A441F">
              <w:rPr>
                <w:sz w:val="28"/>
                <w:szCs w:val="28"/>
              </w:rPr>
              <w:t>0,0</w:t>
            </w:r>
          </w:p>
        </w:tc>
        <w:tc>
          <w:tcPr>
            <w:tcW w:w="851" w:type="dxa"/>
            <w:shd w:val="clear" w:color="auto" w:fill="auto"/>
          </w:tcPr>
          <w:p w14:paraId="318259BA" w14:textId="77777777" w:rsidR="00AE747F" w:rsidRDefault="00AE747F" w:rsidP="00AE747F">
            <w:r w:rsidRPr="004A441F">
              <w:rPr>
                <w:sz w:val="28"/>
                <w:szCs w:val="28"/>
              </w:rPr>
              <w:t>0,0</w:t>
            </w:r>
          </w:p>
        </w:tc>
        <w:tc>
          <w:tcPr>
            <w:tcW w:w="850" w:type="dxa"/>
          </w:tcPr>
          <w:p w14:paraId="70B901AB" w14:textId="77777777" w:rsidR="00AE747F" w:rsidRPr="00EF6456" w:rsidRDefault="00AE747F" w:rsidP="00AE747F">
            <w:pPr>
              <w:spacing w:line="216" w:lineRule="auto"/>
              <w:rPr>
                <w:sz w:val="28"/>
                <w:szCs w:val="28"/>
              </w:rPr>
            </w:pPr>
          </w:p>
        </w:tc>
        <w:tc>
          <w:tcPr>
            <w:tcW w:w="1418" w:type="dxa"/>
            <w:shd w:val="clear" w:color="auto" w:fill="auto"/>
          </w:tcPr>
          <w:p w14:paraId="0481F9CE" w14:textId="77777777" w:rsidR="00AE747F" w:rsidRPr="00EF6456" w:rsidRDefault="00AE747F" w:rsidP="00AE747F">
            <w:pPr>
              <w:spacing w:line="216" w:lineRule="auto"/>
              <w:rPr>
                <w:sz w:val="28"/>
                <w:szCs w:val="28"/>
              </w:rPr>
            </w:pPr>
          </w:p>
        </w:tc>
        <w:tc>
          <w:tcPr>
            <w:tcW w:w="1275" w:type="dxa"/>
            <w:vMerge/>
            <w:shd w:val="clear" w:color="auto" w:fill="auto"/>
            <w:vAlign w:val="center"/>
          </w:tcPr>
          <w:p w14:paraId="095910E8" w14:textId="77777777" w:rsidR="00AE747F" w:rsidRPr="00EF6456" w:rsidRDefault="00AE747F" w:rsidP="00AE747F">
            <w:pPr>
              <w:spacing w:line="216" w:lineRule="auto"/>
              <w:jc w:val="center"/>
              <w:rPr>
                <w:sz w:val="28"/>
                <w:szCs w:val="28"/>
              </w:rPr>
            </w:pPr>
          </w:p>
        </w:tc>
      </w:tr>
      <w:tr w:rsidR="009B556D" w:rsidRPr="00EF6456" w14:paraId="41273269" w14:textId="77777777" w:rsidTr="000A7B75">
        <w:trPr>
          <w:trHeight w:val="515"/>
        </w:trPr>
        <w:tc>
          <w:tcPr>
            <w:tcW w:w="1021" w:type="dxa"/>
            <w:vMerge/>
            <w:tcBorders>
              <w:right w:val="single" w:sz="4" w:space="0" w:color="auto"/>
            </w:tcBorders>
            <w:shd w:val="clear" w:color="auto" w:fill="auto"/>
          </w:tcPr>
          <w:p w14:paraId="0F064CB2" w14:textId="77777777" w:rsidR="009B556D" w:rsidRPr="00EF6456" w:rsidRDefault="009B556D" w:rsidP="009B556D">
            <w:pPr>
              <w:spacing w:line="216" w:lineRule="auto"/>
              <w:rPr>
                <w:sz w:val="28"/>
                <w:szCs w:val="28"/>
              </w:rPr>
            </w:pPr>
          </w:p>
        </w:tc>
        <w:tc>
          <w:tcPr>
            <w:tcW w:w="2269" w:type="dxa"/>
            <w:vMerge/>
            <w:tcBorders>
              <w:left w:val="single" w:sz="4" w:space="0" w:color="auto"/>
            </w:tcBorders>
            <w:shd w:val="clear" w:color="auto" w:fill="auto"/>
          </w:tcPr>
          <w:p w14:paraId="7FB8FA1D" w14:textId="77777777" w:rsidR="009B556D" w:rsidRPr="00EF6456" w:rsidRDefault="009B556D" w:rsidP="009B556D">
            <w:pPr>
              <w:spacing w:line="216" w:lineRule="auto"/>
              <w:rPr>
                <w:sz w:val="28"/>
                <w:szCs w:val="28"/>
              </w:rPr>
            </w:pPr>
          </w:p>
        </w:tc>
        <w:tc>
          <w:tcPr>
            <w:tcW w:w="1701" w:type="dxa"/>
            <w:shd w:val="clear" w:color="auto" w:fill="auto"/>
          </w:tcPr>
          <w:p w14:paraId="7660263D" w14:textId="77777777" w:rsidR="009B556D" w:rsidRPr="00EF6456" w:rsidRDefault="009B556D" w:rsidP="009B556D">
            <w:pPr>
              <w:spacing w:line="216" w:lineRule="auto"/>
              <w:rPr>
                <w:sz w:val="28"/>
                <w:szCs w:val="28"/>
              </w:rPr>
            </w:pPr>
            <w:r w:rsidRPr="00EF6456">
              <w:rPr>
                <w:sz w:val="28"/>
                <w:szCs w:val="28"/>
              </w:rPr>
              <w:t>краевой бюджет</w:t>
            </w:r>
          </w:p>
        </w:tc>
        <w:tc>
          <w:tcPr>
            <w:tcW w:w="1559" w:type="dxa"/>
            <w:shd w:val="clear" w:color="auto" w:fill="auto"/>
          </w:tcPr>
          <w:p w14:paraId="61A7EE2A" w14:textId="77777777" w:rsidR="009B556D" w:rsidRDefault="009B556D" w:rsidP="00AE747F">
            <w:pPr>
              <w:jc w:val="center"/>
            </w:pPr>
            <w:r w:rsidRPr="00F301C1">
              <w:rPr>
                <w:sz w:val="28"/>
                <w:szCs w:val="28"/>
              </w:rPr>
              <w:t>0,0</w:t>
            </w:r>
          </w:p>
        </w:tc>
        <w:tc>
          <w:tcPr>
            <w:tcW w:w="1134" w:type="dxa"/>
            <w:shd w:val="clear" w:color="auto" w:fill="auto"/>
          </w:tcPr>
          <w:p w14:paraId="0268B2C7" w14:textId="77777777" w:rsidR="009B556D" w:rsidRDefault="009B556D" w:rsidP="009B556D">
            <w:r w:rsidRPr="00F301C1">
              <w:rPr>
                <w:sz w:val="28"/>
                <w:szCs w:val="28"/>
              </w:rPr>
              <w:t>0,0</w:t>
            </w:r>
          </w:p>
        </w:tc>
        <w:tc>
          <w:tcPr>
            <w:tcW w:w="1276" w:type="dxa"/>
            <w:shd w:val="clear" w:color="auto" w:fill="auto"/>
          </w:tcPr>
          <w:p w14:paraId="059F36E4" w14:textId="77777777" w:rsidR="009B556D" w:rsidRDefault="009B556D" w:rsidP="009B556D">
            <w:r w:rsidRPr="00F301C1">
              <w:rPr>
                <w:sz w:val="28"/>
                <w:szCs w:val="28"/>
              </w:rPr>
              <w:t>0,0</w:t>
            </w:r>
          </w:p>
        </w:tc>
        <w:tc>
          <w:tcPr>
            <w:tcW w:w="1134" w:type="dxa"/>
            <w:shd w:val="clear" w:color="auto" w:fill="auto"/>
          </w:tcPr>
          <w:p w14:paraId="48097DF4" w14:textId="77777777" w:rsidR="009B556D" w:rsidRDefault="009B556D" w:rsidP="009B556D">
            <w:r w:rsidRPr="00F301C1">
              <w:rPr>
                <w:sz w:val="28"/>
                <w:szCs w:val="28"/>
              </w:rPr>
              <w:t>0,0</w:t>
            </w:r>
          </w:p>
        </w:tc>
        <w:tc>
          <w:tcPr>
            <w:tcW w:w="992" w:type="dxa"/>
            <w:shd w:val="clear" w:color="auto" w:fill="auto"/>
          </w:tcPr>
          <w:p w14:paraId="2F31E228" w14:textId="77777777" w:rsidR="009B556D" w:rsidRDefault="009B556D" w:rsidP="009B556D">
            <w:r w:rsidRPr="00F301C1">
              <w:rPr>
                <w:sz w:val="28"/>
                <w:szCs w:val="28"/>
              </w:rPr>
              <w:t>0,0</w:t>
            </w:r>
          </w:p>
        </w:tc>
        <w:tc>
          <w:tcPr>
            <w:tcW w:w="851" w:type="dxa"/>
            <w:shd w:val="clear" w:color="auto" w:fill="auto"/>
          </w:tcPr>
          <w:p w14:paraId="27BDF1FF" w14:textId="77777777" w:rsidR="009B556D" w:rsidRDefault="009B556D" w:rsidP="009B556D">
            <w:r w:rsidRPr="00F301C1">
              <w:rPr>
                <w:sz w:val="28"/>
                <w:szCs w:val="28"/>
              </w:rPr>
              <w:t>0,0</w:t>
            </w:r>
          </w:p>
        </w:tc>
        <w:tc>
          <w:tcPr>
            <w:tcW w:w="850" w:type="dxa"/>
          </w:tcPr>
          <w:p w14:paraId="3CF998D5" w14:textId="77777777" w:rsidR="009B556D" w:rsidRPr="00EF6456" w:rsidRDefault="009B556D" w:rsidP="009B556D">
            <w:pPr>
              <w:spacing w:line="216" w:lineRule="auto"/>
              <w:rPr>
                <w:sz w:val="28"/>
                <w:szCs w:val="28"/>
              </w:rPr>
            </w:pPr>
          </w:p>
        </w:tc>
        <w:tc>
          <w:tcPr>
            <w:tcW w:w="1418" w:type="dxa"/>
            <w:shd w:val="clear" w:color="auto" w:fill="auto"/>
          </w:tcPr>
          <w:p w14:paraId="4E68EB03" w14:textId="77777777" w:rsidR="009B556D" w:rsidRPr="00EF6456" w:rsidRDefault="009B556D" w:rsidP="009B556D">
            <w:pPr>
              <w:spacing w:line="216" w:lineRule="auto"/>
              <w:rPr>
                <w:sz w:val="28"/>
                <w:szCs w:val="28"/>
              </w:rPr>
            </w:pPr>
          </w:p>
        </w:tc>
        <w:tc>
          <w:tcPr>
            <w:tcW w:w="1275" w:type="dxa"/>
            <w:vMerge/>
            <w:shd w:val="clear" w:color="auto" w:fill="auto"/>
            <w:vAlign w:val="center"/>
          </w:tcPr>
          <w:p w14:paraId="2A0C9E72" w14:textId="77777777" w:rsidR="009B556D" w:rsidRPr="00EF6456" w:rsidRDefault="009B556D" w:rsidP="009B556D">
            <w:pPr>
              <w:spacing w:line="216" w:lineRule="auto"/>
              <w:jc w:val="center"/>
              <w:rPr>
                <w:sz w:val="28"/>
                <w:szCs w:val="28"/>
              </w:rPr>
            </w:pPr>
          </w:p>
        </w:tc>
      </w:tr>
      <w:tr w:rsidR="009B556D" w:rsidRPr="00EF6456" w14:paraId="6A9F7A1F" w14:textId="77777777" w:rsidTr="000A7B75">
        <w:trPr>
          <w:trHeight w:val="515"/>
        </w:trPr>
        <w:tc>
          <w:tcPr>
            <w:tcW w:w="1021" w:type="dxa"/>
            <w:vMerge/>
            <w:tcBorders>
              <w:right w:val="single" w:sz="4" w:space="0" w:color="auto"/>
            </w:tcBorders>
            <w:shd w:val="clear" w:color="auto" w:fill="auto"/>
          </w:tcPr>
          <w:p w14:paraId="17C5CC6D" w14:textId="77777777" w:rsidR="009B556D" w:rsidRPr="00EF6456" w:rsidRDefault="009B556D" w:rsidP="009B556D">
            <w:pPr>
              <w:spacing w:line="216" w:lineRule="auto"/>
              <w:rPr>
                <w:sz w:val="28"/>
                <w:szCs w:val="28"/>
              </w:rPr>
            </w:pPr>
          </w:p>
        </w:tc>
        <w:tc>
          <w:tcPr>
            <w:tcW w:w="2269" w:type="dxa"/>
            <w:vMerge/>
            <w:tcBorders>
              <w:left w:val="single" w:sz="4" w:space="0" w:color="auto"/>
            </w:tcBorders>
            <w:shd w:val="clear" w:color="auto" w:fill="auto"/>
          </w:tcPr>
          <w:p w14:paraId="1A4022C1" w14:textId="77777777" w:rsidR="009B556D" w:rsidRPr="00EF6456" w:rsidRDefault="009B556D" w:rsidP="009B556D">
            <w:pPr>
              <w:spacing w:line="216" w:lineRule="auto"/>
              <w:rPr>
                <w:sz w:val="28"/>
                <w:szCs w:val="28"/>
              </w:rPr>
            </w:pPr>
          </w:p>
        </w:tc>
        <w:tc>
          <w:tcPr>
            <w:tcW w:w="1701" w:type="dxa"/>
            <w:shd w:val="clear" w:color="auto" w:fill="auto"/>
          </w:tcPr>
          <w:p w14:paraId="2981FF96" w14:textId="77777777" w:rsidR="009B556D" w:rsidRPr="00EF6456" w:rsidRDefault="009B556D" w:rsidP="009B556D">
            <w:pPr>
              <w:spacing w:line="216" w:lineRule="auto"/>
              <w:rPr>
                <w:sz w:val="28"/>
                <w:szCs w:val="28"/>
              </w:rPr>
            </w:pPr>
            <w:r w:rsidRPr="00EF6456">
              <w:rPr>
                <w:sz w:val="28"/>
                <w:szCs w:val="28"/>
              </w:rPr>
              <w:t>федеральный бюджет</w:t>
            </w:r>
          </w:p>
        </w:tc>
        <w:tc>
          <w:tcPr>
            <w:tcW w:w="1559" w:type="dxa"/>
            <w:shd w:val="clear" w:color="auto" w:fill="auto"/>
          </w:tcPr>
          <w:p w14:paraId="7B36DD2E" w14:textId="77777777" w:rsidR="009B556D" w:rsidRDefault="009B556D" w:rsidP="00AE747F">
            <w:pPr>
              <w:jc w:val="center"/>
            </w:pPr>
            <w:r w:rsidRPr="00F301C1">
              <w:rPr>
                <w:sz w:val="28"/>
                <w:szCs w:val="28"/>
              </w:rPr>
              <w:t>0,0</w:t>
            </w:r>
          </w:p>
        </w:tc>
        <w:tc>
          <w:tcPr>
            <w:tcW w:w="1134" w:type="dxa"/>
            <w:shd w:val="clear" w:color="auto" w:fill="auto"/>
          </w:tcPr>
          <w:p w14:paraId="02D016B1" w14:textId="77777777" w:rsidR="009B556D" w:rsidRDefault="009B556D" w:rsidP="009B556D">
            <w:r w:rsidRPr="00F301C1">
              <w:rPr>
                <w:sz w:val="28"/>
                <w:szCs w:val="28"/>
              </w:rPr>
              <w:t>0,0</w:t>
            </w:r>
          </w:p>
        </w:tc>
        <w:tc>
          <w:tcPr>
            <w:tcW w:w="1276" w:type="dxa"/>
            <w:shd w:val="clear" w:color="auto" w:fill="auto"/>
          </w:tcPr>
          <w:p w14:paraId="040323D9" w14:textId="77777777" w:rsidR="009B556D" w:rsidRDefault="009B556D" w:rsidP="009B556D">
            <w:r w:rsidRPr="00F301C1">
              <w:rPr>
                <w:sz w:val="28"/>
                <w:szCs w:val="28"/>
              </w:rPr>
              <w:t>0,0</w:t>
            </w:r>
          </w:p>
        </w:tc>
        <w:tc>
          <w:tcPr>
            <w:tcW w:w="1134" w:type="dxa"/>
            <w:shd w:val="clear" w:color="auto" w:fill="auto"/>
          </w:tcPr>
          <w:p w14:paraId="0783015F" w14:textId="77777777" w:rsidR="009B556D" w:rsidRDefault="009B556D" w:rsidP="009B556D">
            <w:r w:rsidRPr="00F301C1">
              <w:rPr>
                <w:sz w:val="28"/>
                <w:szCs w:val="28"/>
              </w:rPr>
              <w:t>0,0</w:t>
            </w:r>
          </w:p>
        </w:tc>
        <w:tc>
          <w:tcPr>
            <w:tcW w:w="992" w:type="dxa"/>
            <w:shd w:val="clear" w:color="auto" w:fill="auto"/>
          </w:tcPr>
          <w:p w14:paraId="47D85332" w14:textId="77777777" w:rsidR="009B556D" w:rsidRDefault="009B556D" w:rsidP="009B556D">
            <w:r w:rsidRPr="00F301C1">
              <w:rPr>
                <w:sz w:val="28"/>
                <w:szCs w:val="28"/>
              </w:rPr>
              <w:t>0,0</w:t>
            </w:r>
          </w:p>
        </w:tc>
        <w:tc>
          <w:tcPr>
            <w:tcW w:w="851" w:type="dxa"/>
            <w:shd w:val="clear" w:color="auto" w:fill="auto"/>
          </w:tcPr>
          <w:p w14:paraId="50FC90DD" w14:textId="77777777" w:rsidR="009B556D" w:rsidRDefault="009B556D" w:rsidP="009B556D">
            <w:r w:rsidRPr="00F301C1">
              <w:rPr>
                <w:sz w:val="28"/>
                <w:szCs w:val="28"/>
              </w:rPr>
              <w:t>0,0</w:t>
            </w:r>
          </w:p>
        </w:tc>
        <w:tc>
          <w:tcPr>
            <w:tcW w:w="850" w:type="dxa"/>
          </w:tcPr>
          <w:p w14:paraId="044E5038" w14:textId="77777777" w:rsidR="009B556D" w:rsidRPr="00EF6456" w:rsidRDefault="009B556D" w:rsidP="009B556D">
            <w:pPr>
              <w:spacing w:line="216" w:lineRule="auto"/>
              <w:rPr>
                <w:sz w:val="28"/>
                <w:szCs w:val="28"/>
              </w:rPr>
            </w:pPr>
          </w:p>
        </w:tc>
        <w:tc>
          <w:tcPr>
            <w:tcW w:w="1418" w:type="dxa"/>
            <w:shd w:val="clear" w:color="auto" w:fill="auto"/>
          </w:tcPr>
          <w:p w14:paraId="4B683754" w14:textId="77777777" w:rsidR="009B556D" w:rsidRPr="00EF6456" w:rsidRDefault="009B556D" w:rsidP="009B556D">
            <w:pPr>
              <w:spacing w:line="216" w:lineRule="auto"/>
              <w:rPr>
                <w:sz w:val="28"/>
                <w:szCs w:val="28"/>
              </w:rPr>
            </w:pPr>
          </w:p>
        </w:tc>
        <w:tc>
          <w:tcPr>
            <w:tcW w:w="1275" w:type="dxa"/>
            <w:vMerge/>
            <w:shd w:val="clear" w:color="auto" w:fill="auto"/>
            <w:vAlign w:val="center"/>
          </w:tcPr>
          <w:p w14:paraId="781F7A30" w14:textId="77777777" w:rsidR="009B556D" w:rsidRPr="00EF6456" w:rsidRDefault="009B556D" w:rsidP="009B556D">
            <w:pPr>
              <w:spacing w:line="216" w:lineRule="auto"/>
              <w:jc w:val="center"/>
              <w:rPr>
                <w:sz w:val="28"/>
                <w:szCs w:val="28"/>
              </w:rPr>
            </w:pPr>
          </w:p>
        </w:tc>
      </w:tr>
      <w:tr w:rsidR="009B556D" w:rsidRPr="00EF6456" w14:paraId="31028D46" w14:textId="77777777" w:rsidTr="000A7B75">
        <w:trPr>
          <w:trHeight w:val="515"/>
        </w:trPr>
        <w:tc>
          <w:tcPr>
            <w:tcW w:w="1021" w:type="dxa"/>
            <w:vMerge/>
            <w:tcBorders>
              <w:right w:val="single" w:sz="4" w:space="0" w:color="auto"/>
            </w:tcBorders>
            <w:shd w:val="clear" w:color="auto" w:fill="auto"/>
          </w:tcPr>
          <w:p w14:paraId="031CECAE" w14:textId="77777777" w:rsidR="009B556D" w:rsidRPr="00EF6456" w:rsidRDefault="009B556D" w:rsidP="009B556D">
            <w:pPr>
              <w:spacing w:line="216" w:lineRule="auto"/>
              <w:rPr>
                <w:sz w:val="28"/>
                <w:szCs w:val="28"/>
              </w:rPr>
            </w:pPr>
          </w:p>
        </w:tc>
        <w:tc>
          <w:tcPr>
            <w:tcW w:w="2269" w:type="dxa"/>
            <w:vMerge/>
            <w:tcBorders>
              <w:left w:val="single" w:sz="4" w:space="0" w:color="auto"/>
            </w:tcBorders>
            <w:shd w:val="clear" w:color="auto" w:fill="auto"/>
          </w:tcPr>
          <w:p w14:paraId="07B07487" w14:textId="77777777" w:rsidR="009B556D" w:rsidRPr="00EF6456" w:rsidRDefault="009B556D" w:rsidP="009B556D">
            <w:pPr>
              <w:spacing w:line="216" w:lineRule="auto"/>
              <w:rPr>
                <w:sz w:val="28"/>
                <w:szCs w:val="28"/>
              </w:rPr>
            </w:pPr>
          </w:p>
        </w:tc>
        <w:tc>
          <w:tcPr>
            <w:tcW w:w="1701" w:type="dxa"/>
            <w:shd w:val="clear" w:color="auto" w:fill="auto"/>
          </w:tcPr>
          <w:p w14:paraId="1773240F" w14:textId="77777777" w:rsidR="009B556D" w:rsidRPr="00EF6456" w:rsidRDefault="009B556D" w:rsidP="009B556D">
            <w:pPr>
              <w:spacing w:line="216" w:lineRule="auto"/>
              <w:rPr>
                <w:sz w:val="28"/>
                <w:szCs w:val="28"/>
              </w:rPr>
            </w:pPr>
            <w:r w:rsidRPr="00EF6456">
              <w:rPr>
                <w:sz w:val="28"/>
                <w:szCs w:val="28"/>
              </w:rPr>
              <w:t>внебюджетные источники</w:t>
            </w:r>
          </w:p>
        </w:tc>
        <w:tc>
          <w:tcPr>
            <w:tcW w:w="1559" w:type="dxa"/>
            <w:shd w:val="clear" w:color="auto" w:fill="auto"/>
          </w:tcPr>
          <w:p w14:paraId="373B02B8" w14:textId="77777777" w:rsidR="009B556D" w:rsidRDefault="009B556D" w:rsidP="00AE747F">
            <w:pPr>
              <w:jc w:val="center"/>
            </w:pPr>
            <w:r w:rsidRPr="00F301C1">
              <w:rPr>
                <w:sz w:val="28"/>
                <w:szCs w:val="28"/>
              </w:rPr>
              <w:t>0,0</w:t>
            </w:r>
          </w:p>
        </w:tc>
        <w:tc>
          <w:tcPr>
            <w:tcW w:w="1134" w:type="dxa"/>
            <w:shd w:val="clear" w:color="auto" w:fill="auto"/>
          </w:tcPr>
          <w:p w14:paraId="6DE42F09" w14:textId="77777777" w:rsidR="009B556D" w:rsidRDefault="009B556D" w:rsidP="009B556D">
            <w:r w:rsidRPr="00F301C1">
              <w:rPr>
                <w:sz w:val="28"/>
                <w:szCs w:val="28"/>
              </w:rPr>
              <w:t>0,0</w:t>
            </w:r>
          </w:p>
        </w:tc>
        <w:tc>
          <w:tcPr>
            <w:tcW w:w="1276" w:type="dxa"/>
            <w:shd w:val="clear" w:color="auto" w:fill="auto"/>
          </w:tcPr>
          <w:p w14:paraId="65ED5ADD" w14:textId="77777777" w:rsidR="009B556D" w:rsidRDefault="009B556D" w:rsidP="009B556D">
            <w:r w:rsidRPr="00F301C1">
              <w:rPr>
                <w:sz w:val="28"/>
                <w:szCs w:val="28"/>
              </w:rPr>
              <w:t>0,0</w:t>
            </w:r>
          </w:p>
        </w:tc>
        <w:tc>
          <w:tcPr>
            <w:tcW w:w="1134" w:type="dxa"/>
            <w:shd w:val="clear" w:color="auto" w:fill="auto"/>
          </w:tcPr>
          <w:p w14:paraId="5DC3AE05" w14:textId="77777777" w:rsidR="009B556D" w:rsidRDefault="009B556D" w:rsidP="009B556D">
            <w:r w:rsidRPr="00F301C1">
              <w:rPr>
                <w:sz w:val="28"/>
                <w:szCs w:val="28"/>
              </w:rPr>
              <w:t>0,0</w:t>
            </w:r>
          </w:p>
        </w:tc>
        <w:tc>
          <w:tcPr>
            <w:tcW w:w="992" w:type="dxa"/>
            <w:shd w:val="clear" w:color="auto" w:fill="auto"/>
          </w:tcPr>
          <w:p w14:paraId="36F7D893" w14:textId="77777777" w:rsidR="009B556D" w:rsidRDefault="009B556D" w:rsidP="009B556D">
            <w:r w:rsidRPr="00F301C1">
              <w:rPr>
                <w:sz w:val="28"/>
                <w:szCs w:val="28"/>
              </w:rPr>
              <w:t>0,0</w:t>
            </w:r>
          </w:p>
        </w:tc>
        <w:tc>
          <w:tcPr>
            <w:tcW w:w="851" w:type="dxa"/>
            <w:shd w:val="clear" w:color="auto" w:fill="auto"/>
          </w:tcPr>
          <w:p w14:paraId="5D3C4250" w14:textId="77777777" w:rsidR="009B556D" w:rsidRDefault="009B556D" w:rsidP="009B556D">
            <w:r w:rsidRPr="00F301C1">
              <w:rPr>
                <w:sz w:val="28"/>
                <w:szCs w:val="28"/>
              </w:rPr>
              <w:t>0,0</w:t>
            </w:r>
          </w:p>
        </w:tc>
        <w:tc>
          <w:tcPr>
            <w:tcW w:w="850" w:type="dxa"/>
          </w:tcPr>
          <w:p w14:paraId="6BC8D8C4" w14:textId="77777777" w:rsidR="009B556D" w:rsidRPr="00EF6456" w:rsidRDefault="009B556D" w:rsidP="009B556D">
            <w:pPr>
              <w:spacing w:line="216" w:lineRule="auto"/>
              <w:rPr>
                <w:sz w:val="28"/>
                <w:szCs w:val="28"/>
              </w:rPr>
            </w:pPr>
          </w:p>
        </w:tc>
        <w:tc>
          <w:tcPr>
            <w:tcW w:w="1418" w:type="dxa"/>
            <w:shd w:val="clear" w:color="auto" w:fill="auto"/>
          </w:tcPr>
          <w:p w14:paraId="1330D203" w14:textId="77777777" w:rsidR="009B556D" w:rsidRPr="00EF6456" w:rsidRDefault="009B556D" w:rsidP="009B556D">
            <w:pPr>
              <w:spacing w:line="216" w:lineRule="auto"/>
              <w:rPr>
                <w:sz w:val="28"/>
                <w:szCs w:val="28"/>
              </w:rPr>
            </w:pPr>
          </w:p>
        </w:tc>
        <w:tc>
          <w:tcPr>
            <w:tcW w:w="1275" w:type="dxa"/>
            <w:vMerge/>
            <w:shd w:val="clear" w:color="auto" w:fill="auto"/>
            <w:vAlign w:val="center"/>
          </w:tcPr>
          <w:p w14:paraId="52F58BD7" w14:textId="77777777" w:rsidR="009B556D" w:rsidRPr="00EF6456" w:rsidRDefault="009B556D" w:rsidP="009B556D">
            <w:pPr>
              <w:spacing w:line="216" w:lineRule="auto"/>
              <w:jc w:val="center"/>
              <w:rPr>
                <w:sz w:val="28"/>
                <w:szCs w:val="28"/>
              </w:rPr>
            </w:pPr>
          </w:p>
        </w:tc>
      </w:tr>
      <w:tr w:rsidR="00646B58" w:rsidRPr="00EF6456" w14:paraId="55802C00" w14:textId="77777777" w:rsidTr="000A7B75">
        <w:trPr>
          <w:trHeight w:val="515"/>
        </w:trPr>
        <w:tc>
          <w:tcPr>
            <w:tcW w:w="1021" w:type="dxa"/>
            <w:vMerge w:val="restart"/>
            <w:tcBorders>
              <w:right w:val="single" w:sz="4" w:space="0" w:color="auto"/>
            </w:tcBorders>
            <w:shd w:val="clear" w:color="auto" w:fill="auto"/>
          </w:tcPr>
          <w:p w14:paraId="49F28BEC" w14:textId="77777777" w:rsidR="00646B58" w:rsidRPr="00EF6456" w:rsidRDefault="00646B58" w:rsidP="00B30AC1">
            <w:pPr>
              <w:spacing w:line="216" w:lineRule="auto"/>
              <w:rPr>
                <w:sz w:val="28"/>
                <w:szCs w:val="28"/>
              </w:rPr>
            </w:pPr>
            <w:r>
              <w:rPr>
                <w:sz w:val="28"/>
                <w:szCs w:val="28"/>
              </w:rPr>
              <w:t>1.1.1</w:t>
            </w:r>
            <w:r w:rsidR="00B30AC1">
              <w:rPr>
                <w:sz w:val="28"/>
                <w:szCs w:val="28"/>
              </w:rPr>
              <w:t>1</w:t>
            </w:r>
          </w:p>
        </w:tc>
        <w:tc>
          <w:tcPr>
            <w:tcW w:w="2269" w:type="dxa"/>
            <w:vMerge w:val="restart"/>
            <w:tcBorders>
              <w:left w:val="single" w:sz="4" w:space="0" w:color="auto"/>
            </w:tcBorders>
            <w:shd w:val="clear" w:color="auto" w:fill="auto"/>
          </w:tcPr>
          <w:p w14:paraId="78EEC03C" w14:textId="77777777" w:rsidR="00646B58" w:rsidRPr="00DB4B78" w:rsidRDefault="00646B58" w:rsidP="007E14E0">
            <w:pPr>
              <w:spacing w:line="216" w:lineRule="auto"/>
              <w:rPr>
                <w:sz w:val="28"/>
                <w:szCs w:val="28"/>
              </w:rPr>
            </w:pPr>
            <w:r>
              <w:rPr>
                <w:sz w:val="28"/>
                <w:szCs w:val="28"/>
              </w:rPr>
              <w:t xml:space="preserve">Пункт приема ЖБО </w:t>
            </w:r>
            <w:r>
              <w:rPr>
                <w:sz w:val="28"/>
                <w:szCs w:val="28"/>
                <w:lang w:val="en-US"/>
              </w:rPr>
              <w:t>IV</w:t>
            </w:r>
            <w:r>
              <w:rPr>
                <w:sz w:val="28"/>
                <w:szCs w:val="28"/>
              </w:rPr>
              <w:t xml:space="preserve"> класса</w:t>
            </w:r>
          </w:p>
        </w:tc>
        <w:tc>
          <w:tcPr>
            <w:tcW w:w="1701" w:type="dxa"/>
            <w:shd w:val="clear" w:color="auto" w:fill="auto"/>
          </w:tcPr>
          <w:p w14:paraId="7A51C663" w14:textId="77777777" w:rsidR="00646B58" w:rsidRPr="00EF6456" w:rsidRDefault="00646B58" w:rsidP="007E14E0">
            <w:pPr>
              <w:spacing w:line="216" w:lineRule="auto"/>
              <w:rPr>
                <w:sz w:val="28"/>
                <w:szCs w:val="28"/>
              </w:rPr>
            </w:pPr>
            <w:r>
              <w:rPr>
                <w:sz w:val="28"/>
                <w:szCs w:val="28"/>
              </w:rPr>
              <w:t>всего</w:t>
            </w:r>
          </w:p>
        </w:tc>
        <w:tc>
          <w:tcPr>
            <w:tcW w:w="1559" w:type="dxa"/>
            <w:shd w:val="clear" w:color="auto" w:fill="auto"/>
          </w:tcPr>
          <w:p w14:paraId="2E34C944" w14:textId="77777777" w:rsidR="00646B58" w:rsidRDefault="000A7B75" w:rsidP="007E14E0">
            <w:pPr>
              <w:jc w:val="center"/>
            </w:pPr>
            <w:r>
              <w:rPr>
                <w:sz w:val="28"/>
                <w:szCs w:val="28"/>
              </w:rPr>
              <w:t>4</w:t>
            </w:r>
            <w:r w:rsidR="00646B58">
              <w:rPr>
                <w:sz w:val="28"/>
                <w:szCs w:val="28"/>
              </w:rPr>
              <w:t>0</w:t>
            </w:r>
            <w:r w:rsidR="00646B58" w:rsidRPr="00C2209A">
              <w:rPr>
                <w:sz w:val="28"/>
                <w:szCs w:val="28"/>
              </w:rPr>
              <w:t>0,0</w:t>
            </w:r>
          </w:p>
        </w:tc>
        <w:tc>
          <w:tcPr>
            <w:tcW w:w="1134" w:type="dxa"/>
            <w:shd w:val="clear" w:color="auto" w:fill="auto"/>
          </w:tcPr>
          <w:p w14:paraId="3A19EE93" w14:textId="77777777" w:rsidR="00646B58" w:rsidRDefault="00646B58" w:rsidP="007E14E0">
            <w:pPr>
              <w:jc w:val="center"/>
            </w:pPr>
            <w:r w:rsidRPr="00C2209A">
              <w:rPr>
                <w:sz w:val="28"/>
                <w:szCs w:val="28"/>
              </w:rPr>
              <w:t>0,0</w:t>
            </w:r>
          </w:p>
        </w:tc>
        <w:tc>
          <w:tcPr>
            <w:tcW w:w="1276" w:type="dxa"/>
            <w:shd w:val="clear" w:color="auto" w:fill="auto"/>
          </w:tcPr>
          <w:p w14:paraId="0FE25213" w14:textId="77777777" w:rsidR="00646B58" w:rsidRDefault="000A7B75" w:rsidP="007E14E0">
            <w:pPr>
              <w:jc w:val="center"/>
            </w:pPr>
            <w:r>
              <w:rPr>
                <w:sz w:val="28"/>
                <w:szCs w:val="28"/>
              </w:rPr>
              <w:t>4</w:t>
            </w:r>
            <w:r w:rsidR="00646B58">
              <w:rPr>
                <w:sz w:val="28"/>
                <w:szCs w:val="28"/>
              </w:rPr>
              <w:t>0</w:t>
            </w:r>
            <w:r w:rsidR="00646B58" w:rsidRPr="00C2209A">
              <w:rPr>
                <w:sz w:val="28"/>
                <w:szCs w:val="28"/>
              </w:rPr>
              <w:t>0,0</w:t>
            </w:r>
          </w:p>
        </w:tc>
        <w:tc>
          <w:tcPr>
            <w:tcW w:w="1134" w:type="dxa"/>
            <w:shd w:val="clear" w:color="auto" w:fill="auto"/>
          </w:tcPr>
          <w:p w14:paraId="7873601E" w14:textId="77777777" w:rsidR="00646B58" w:rsidRDefault="00646B58" w:rsidP="007E14E0">
            <w:pPr>
              <w:jc w:val="center"/>
            </w:pPr>
            <w:r w:rsidRPr="00C2209A">
              <w:rPr>
                <w:sz w:val="28"/>
                <w:szCs w:val="28"/>
              </w:rPr>
              <w:t>0,0</w:t>
            </w:r>
          </w:p>
        </w:tc>
        <w:tc>
          <w:tcPr>
            <w:tcW w:w="992" w:type="dxa"/>
            <w:shd w:val="clear" w:color="auto" w:fill="auto"/>
          </w:tcPr>
          <w:p w14:paraId="7D3B4818" w14:textId="77777777" w:rsidR="00646B58" w:rsidRDefault="00646B58" w:rsidP="007E14E0">
            <w:pPr>
              <w:jc w:val="center"/>
            </w:pPr>
            <w:r w:rsidRPr="00C2209A">
              <w:rPr>
                <w:sz w:val="28"/>
                <w:szCs w:val="28"/>
              </w:rPr>
              <w:t>0,0</w:t>
            </w:r>
          </w:p>
        </w:tc>
        <w:tc>
          <w:tcPr>
            <w:tcW w:w="851" w:type="dxa"/>
            <w:shd w:val="clear" w:color="auto" w:fill="auto"/>
          </w:tcPr>
          <w:p w14:paraId="6649C1D1" w14:textId="77777777" w:rsidR="00646B58" w:rsidRDefault="00646B58" w:rsidP="007E14E0">
            <w:pPr>
              <w:jc w:val="center"/>
            </w:pPr>
            <w:r w:rsidRPr="00C2209A">
              <w:rPr>
                <w:sz w:val="28"/>
                <w:szCs w:val="28"/>
              </w:rPr>
              <w:t>0,0</w:t>
            </w:r>
          </w:p>
        </w:tc>
        <w:tc>
          <w:tcPr>
            <w:tcW w:w="850" w:type="dxa"/>
          </w:tcPr>
          <w:p w14:paraId="369D6DEE" w14:textId="77777777" w:rsidR="00646B58" w:rsidRPr="00EF6456" w:rsidRDefault="00646B58" w:rsidP="007E14E0">
            <w:pPr>
              <w:spacing w:line="216" w:lineRule="auto"/>
              <w:rPr>
                <w:sz w:val="28"/>
                <w:szCs w:val="28"/>
              </w:rPr>
            </w:pPr>
          </w:p>
        </w:tc>
        <w:tc>
          <w:tcPr>
            <w:tcW w:w="1418" w:type="dxa"/>
            <w:shd w:val="clear" w:color="auto" w:fill="auto"/>
          </w:tcPr>
          <w:p w14:paraId="508F18BB" w14:textId="77777777" w:rsidR="00646B58" w:rsidRPr="00EF6456" w:rsidRDefault="00646B58" w:rsidP="007E14E0">
            <w:pPr>
              <w:spacing w:line="216" w:lineRule="auto"/>
              <w:rPr>
                <w:sz w:val="28"/>
                <w:szCs w:val="28"/>
              </w:rPr>
            </w:pPr>
          </w:p>
        </w:tc>
        <w:tc>
          <w:tcPr>
            <w:tcW w:w="1275" w:type="dxa"/>
            <w:vMerge w:val="restart"/>
            <w:shd w:val="clear" w:color="auto" w:fill="auto"/>
            <w:vAlign w:val="center"/>
          </w:tcPr>
          <w:p w14:paraId="1CB48C89" w14:textId="77777777" w:rsidR="00646B58" w:rsidRPr="00EF6456" w:rsidRDefault="00AE747F" w:rsidP="007E14E0">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646B58" w:rsidRPr="00EF6456" w14:paraId="520DC787" w14:textId="77777777" w:rsidTr="000A7B75">
        <w:trPr>
          <w:trHeight w:val="579"/>
        </w:trPr>
        <w:tc>
          <w:tcPr>
            <w:tcW w:w="1021" w:type="dxa"/>
            <w:vMerge/>
            <w:tcBorders>
              <w:right w:val="single" w:sz="4" w:space="0" w:color="auto"/>
            </w:tcBorders>
            <w:shd w:val="clear" w:color="auto" w:fill="auto"/>
          </w:tcPr>
          <w:p w14:paraId="3124D9BD"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6DC1E40D" w14:textId="77777777" w:rsidR="00646B58" w:rsidRPr="00EF6456" w:rsidRDefault="00646B58" w:rsidP="007E14E0">
            <w:pPr>
              <w:spacing w:line="216" w:lineRule="auto"/>
              <w:rPr>
                <w:sz w:val="28"/>
                <w:szCs w:val="28"/>
              </w:rPr>
            </w:pPr>
          </w:p>
        </w:tc>
        <w:tc>
          <w:tcPr>
            <w:tcW w:w="1701" w:type="dxa"/>
            <w:shd w:val="clear" w:color="auto" w:fill="auto"/>
          </w:tcPr>
          <w:p w14:paraId="4256AFFF" w14:textId="77777777" w:rsidR="00646B58" w:rsidRPr="00EF6456" w:rsidRDefault="00646B58" w:rsidP="007E14E0">
            <w:pPr>
              <w:spacing w:line="216" w:lineRule="auto"/>
              <w:rPr>
                <w:sz w:val="28"/>
                <w:szCs w:val="28"/>
              </w:rPr>
            </w:pPr>
            <w:r w:rsidRPr="00EF6456">
              <w:rPr>
                <w:sz w:val="28"/>
                <w:szCs w:val="28"/>
              </w:rPr>
              <w:t>местный бюджет**</w:t>
            </w:r>
          </w:p>
        </w:tc>
        <w:tc>
          <w:tcPr>
            <w:tcW w:w="1559" w:type="dxa"/>
            <w:shd w:val="clear" w:color="auto" w:fill="auto"/>
          </w:tcPr>
          <w:p w14:paraId="12AAAB6C" w14:textId="77777777" w:rsidR="00646B58" w:rsidRDefault="000A7B75" w:rsidP="007E14E0">
            <w:pPr>
              <w:jc w:val="center"/>
            </w:pPr>
            <w:r>
              <w:rPr>
                <w:sz w:val="28"/>
                <w:szCs w:val="28"/>
              </w:rPr>
              <w:t>4</w:t>
            </w:r>
            <w:r w:rsidR="00646B58">
              <w:rPr>
                <w:sz w:val="28"/>
                <w:szCs w:val="28"/>
              </w:rPr>
              <w:t>0</w:t>
            </w:r>
            <w:r w:rsidR="00646B58" w:rsidRPr="00C2209A">
              <w:rPr>
                <w:sz w:val="28"/>
                <w:szCs w:val="28"/>
              </w:rPr>
              <w:t>0,0</w:t>
            </w:r>
          </w:p>
        </w:tc>
        <w:tc>
          <w:tcPr>
            <w:tcW w:w="1134" w:type="dxa"/>
            <w:shd w:val="clear" w:color="auto" w:fill="auto"/>
          </w:tcPr>
          <w:p w14:paraId="387F0349" w14:textId="77777777" w:rsidR="00646B58" w:rsidRDefault="00646B58" w:rsidP="007E14E0">
            <w:pPr>
              <w:jc w:val="center"/>
            </w:pPr>
            <w:r w:rsidRPr="00C2209A">
              <w:rPr>
                <w:sz w:val="28"/>
                <w:szCs w:val="28"/>
              </w:rPr>
              <w:t>0,0</w:t>
            </w:r>
          </w:p>
        </w:tc>
        <w:tc>
          <w:tcPr>
            <w:tcW w:w="1276" w:type="dxa"/>
            <w:shd w:val="clear" w:color="auto" w:fill="auto"/>
          </w:tcPr>
          <w:p w14:paraId="7BADD212" w14:textId="77777777" w:rsidR="00646B58" w:rsidRDefault="000A7B75" w:rsidP="000A7B75">
            <w:pPr>
              <w:jc w:val="center"/>
            </w:pPr>
            <w:r>
              <w:rPr>
                <w:sz w:val="28"/>
                <w:szCs w:val="28"/>
              </w:rPr>
              <w:t>4</w:t>
            </w:r>
            <w:r w:rsidR="00646B58">
              <w:rPr>
                <w:sz w:val="28"/>
                <w:szCs w:val="28"/>
              </w:rPr>
              <w:t>0</w:t>
            </w:r>
            <w:r w:rsidR="00646B58" w:rsidRPr="00C2209A">
              <w:rPr>
                <w:sz w:val="28"/>
                <w:szCs w:val="28"/>
              </w:rPr>
              <w:t>0,0</w:t>
            </w:r>
          </w:p>
        </w:tc>
        <w:tc>
          <w:tcPr>
            <w:tcW w:w="1134" w:type="dxa"/>
            <w:shd w:val="clear" w:color="auto" w:fill="auto"/>
          </w:tcPr>
          <w:p w14:paraId="5660F27A" w14:textId="77777777" w:rsidR="00646B58" w:rsidRDefault="00646B58" w:rsidP="007E14E0">
            <w:pPr>
              <w:jc w:val="center"/>
            </w:pPr>
            <w:r w:rsidRPr="00C2209A">
              <w:rPr>
                <w:sz w:val="28"/>
                <w:szCs w:val="28"/>
              </w:rPr>
              <w:t>0,0</w:t>
            </w:r>
          </w:p>
        </w:tc>
        <w:tc>
          <w:tcPr>
            <w:tcW w:w="992" w:type="dxa"/>
            <w:shd w:val="clear" w:color="auto" w:fill="auto"/>
          </w:tcPr>
          <w:p w14:paraId="60430890" w14:textId="77777777" w:rsidR="00646B58" w:rsidRDefault="00646B58" w:rsidP="007E14E0">
            <w:pPr>
              <w:jc w:val="center"/>
            </w:pPr>
            <w:r w:rsidRPr="00C2209A">
              <w:rPr>
                <w:sz w:val="28"/>
                <w:szCs w:val="28"/>
              </w:rPr>
              <w:t>0,0</w:t>
            </w:r>
          </w:p>
        </w:tc>
        <w:tc>
          <w:tcPr>
            <w:tcW w:w="851" w:type="dxa"/>
            <w:shd w:val="clear" w:color="auto" w:fill="auto"/>
          </w:tcPr>
          <w:p w14:paraId="06AC58C7" w14:textId="77777777" w:rsidR="00646B58" w:rsidRDefault="00646B58" w:rsidP="007E14E0">
            <w:pPr>
              <w:jc w:val="center"/>
            </w:pPr>
            <w:r w:rsidRPr="00C2209A">
              <w:rPr>
                <w:sz w:val="28"/>
                <w:szCs w:val="28"/>
              </w:rPr>
              <w:t>0,0</w:t>
            </w:r>
          </w:p>
        </w:tc>
        <w:tc>
          <w:tcPr>
            <w:tcW w:w="850" w:type="dxa"/>
          </w:tcPr>
          <w:p w14:paraId="1CD68351" w14:textId="77777777" w:rsidR="00646B58" w:rsidRPr="00EF6456" w:rsidRDefault="00646B58" w:rsidP="007E14E0">
            <w:pPr>
              <w:spacing w:line="216" w:lineRule="auto"/>
              <w:rPr>
                <w:sz w:val="28"/>
                <w:szCs w:val="28"/>
              </w:rPr>
            </w:pPr>
          </w:p>
        </w:tc>
        <w:tc>
          <w:tcPr>
            <w:tcW w:w="1418" w:type="dxa"/>
            <w:shd w:val="clear" w:color="auto" w:fill="auto"/>
          </w:tcPr>
          <w:p w14:paraId="6C7876AA"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646D5975" w14:textId="77777777" w:rsidR="00646B58" w:rsidRPr="00EF6456" w:rsidRDefault="00646B58" w:rsidP="007E14E0">
            <w:pPr>
              <w:spacing w:line="216" w:lineRule="auto"/>
              <w:jc w:val="center"/>
              <w:rPr>
                <w:sz w:val="28"/>
                <w:szCs w:val="28"/>
              </w:rPr>
            </w:pPr>
          </w:p>
        </w:tc>
      </w:tr>
      <w:tr w:rsidR="00646B58" w:rsidRPr="00EF6456" w14:paraId="40FD2015" w14:textId="77777777" w:rsidTr="000A7B75">
        <w:tc>
          <w:tcPr>
            <w:tcW w:w="1021" w:type="dxa"/>
            <w:vMerge/>
            <w:tcBorders>
              <w:right w:val="single" w:sz="4" w:space="0" w:color="auto"/>
            </w:tcBorders>
            <w:shd w:val="clear" w:color="auto" w:fill="auto"/>
          </w:tcPr>
          <w:p w14:paraId="75AC60B4"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7106D159" w14:textId="77777777" w:rsidR="00646B58" w:rsidRPr="00EF6456" w:rsidRDefault="00646B58" w:rsidP="007E14E0">
            <w:pPr>
              <w:spacing w:line="216" w:lineRule="auto"/>
              <w:rPr>
                <w:sz w:val="28"/>
                <w:szCs w:val="28"/>
              </w:rPr>
            </w:pPr>
          </w:p>
        </w:tc>
        <w:tc>
          <w:tcPr>
            <w:tcW w:w="1701" w:type="dxa"/>
            <w:shd w:val="clear" w:color="auto" w:fill="auto"/>
          </w:tcPr>
          <w:p w14:paraId="2D9A3C31" w14:textId="77777777" w:rsidR="00646B58" w:rsidRPr="00EF6456" w:rsidRDefault="00646B58" w:rsidP="007E14E0">
            <w:pPr>
              <w:spacing w:line="216" w:lineRule="auto"/>
              <w:rPr>
                <w:sz w:val="28"/>
                <w:szCs w:val="28"/>
              </w:rPr>
            </w:pPr>
            <w:r w:rsidRPr="00EF6456">
              <w:rPr>
                <w:sz w:val="28"/>
                <w:szCs w:val="28"/>
              </w:rPr>
              <w:t>краевой бюджет</w:t>
            </w:r>
          </w:p>
        </w:tc>
        <w:tc>
          <w:tcPr>
            <w:tcW w:w="1559" w:type="dxa"/>
            <w:shd w:val="clear" w:color="auto" w:fill="auto"/>
          </w:tcPr>
          <w:p w14:paraId="1103FD32" w14:textId="77777777" w:rsidR="00646B58" w:rsidRDefault="00646B58" w:rsidP="007E14E0">
            <w:pPr>
              <w:jc w:val="center"/>
            </w:pPr>
            <w:r w:rsidRPr="00C2209A">
              <w:rPr>
                <w:sz w:val="28"/>
                <w:szCs w:val="28"/>
              </w:rPr>
              <w:t>0,0</w:t>
            </w:r>
          </w:p>
        </w:tc>
        <w:tc>
          <w:tcPr>
            <w:tcW w:w="1134" w:type="dxa"/>
            <w:shd w:val="clear" w:color="auto" w:fill="auto"/>
          </w:tcPr>
          <w:p w14:paraId="61150F06" w14:textId="77777777" w:rsidR="00646B58" w:rsidRDefault="00646B58" w:rsidP="007E14E0">
            <w:pPr>
              <w:jc w:val="center"/>
            </w:pPr>
            <w:r w:rsidRPr="00C2209A">
              <w:rPr>
                <w:sz w:val="28"/>
                <w:szCs w:val="28"/>
              </w:rPr>
              <w:t>0,0</w:t>
            </w:r>
          </w:p>
        </w:tc>
        <w:tc>
          <w:tcPr>
            <w:tcW w:w="1276" w:type="dxa"/>
            <w:shd w:val="clear" w:color="auto" w:fill="auto"/>
          </w:tcPr>
          <w:p w14:paraId="7FEE4B4B" w14:textId="77777777" w:rsidR="00646B58" w:rsidRDefault="00646B58" w:rsidP="007E14E0">
            <w:pPr>
              <w:jc w:val="center"/>
            </w:pPr>
            <w:r w:rsidRPr="00C2209A">
              <w:rPr>
                <w:sz w:val="28"/>
                <w:szCs w:val="28"/>
              </w:rPr>
              <w:t>0,0</w:t>
            </w:r>
          </w:p>
        </w:tc>
        <w:tc>
          <w:tcPr>
            <w:tcW w:w="1134" w:type="dxa"/>
            <w:shd w:val="clear" w:color="auto" w:fill="auto"/>
          </w:tcPr>
          <w:p w14:paraId="73CB6E95" w14:textId="77777777" w:rsidR="00646B58" w:rsidRDefault="00646B58" w:rsidP="007E14E0">
            <w:pPr>
              <w:jc w:val="center"/>
            </w:pPr>
            <w:r w:rsidRPr="00C2209A">
              <w:rPr>
                <w:sz w:val="28"/>
                <w:szCs w:val="28"/>
              </w:rPr>
              <w:t>0,0</w:t>
            </w:r>
          </w:p>
        </w:tc>
        <w:tc>
          <w:tcPr>
            <w:tcW w:w="992" w:type="dxa"/>
            <w:shd w:val="clear" w:color="auto" w:fill="auto"/>
          </w:tcPr>
          <w:p w14:paraId="5E5E5186" w14:textId="77777777" w:rsidR="00646B58" w:rsidRDefault="00646B58" w:rsidP="007E14E0">
            <w:pPr>
              <w:jc w:val="center"/>
            </w:pPr>
            <w:r w:rsidRPr="00C2209A">
              <w:rPr>
                <w:sz w:val="28"/>
                <w:szCs w:val="28"/>
              </w:rPr>
              <w:t>0,0</w:t>
            </w:r>
          </w:p>
        </w:tc>
        <w:tc>
          <w:tcPr>
            <w:tcW w:w="851" w:type="dxa"/>
            <w:shd w:val="clear" w:color="auto" w:fill="auto"/>
          </w:tcPr>
          <w:p w14:paraId="636A6435" w14:textId="77777777" w:rsidR="00646B58" w:rsidRDefault="00646B58" w:rsidP="007E14E0">
            <w:pPr>
              <w:jc w:val="center"/>
            </w:pPr>
            <w:r w:rsidRPr="00C2209A">
              <w:rPr>
                <w:sz w:val="28"/>
                <w:szCs w:val="28"/>
              </w:rPr>
              <w:t>0,0</w:t>
            </w:r>
          </w:p>
        </w:tc>
        <w:tc>
          <w:tcPr>
            <w:tcW w:w="850" w:type="dxa"/>
          </w:tcPr>
          <w:p w14:paraId="03933FFE" w14:textId="77777777" w:rsidR="00646B58" w:rsidRPr="00EF6456" w:rsidRDefault="00646B58" w:rsidP="007E14E0">
            <w:pPr>
              <w:spacing w:line="216" w:lineRule="auto"/>
              <w:rPr>
                <w:sz w:val="28"/>
                <w:szCs w:val="28"/>
              </w:rPr>
            </w:pPr>
          </w:p>
        </w:tc>
        <w:tc>
          <w:tcPr>
            <w:tcW w:w="1418" w:type="dxa"/>
            <w:shd w:val="clear" w:color="auto" w:fill="auto"/>
          </w:tcPr>
          <w:p w14:paraId="430A949E"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07F444B9" w14:textId="77777777" w:rsidR="00646B58" w:rsidRPr="00EF6456" w:rsidRDefault="00646B58" w:rsidP="007E14E0">
            <w:pPr>
              <w:spacing w:line="216" w:lineRule="auto"/>
              <w:jc w:val="center"/>
              <w:rPr>
                <w:sz w:val="28"/>
                <w:szCs w:val="28"/>
              </w:rPr>
            </w:pPr>
          </w:p>
        </w:tc>
      </w:tr>
      <w:tr w:rsidR="00646B58" w:rsidRPr="00EF6456" w14:paraId="518B9359" w14:textId="77777777" w:rsidTr="000A7B75">
        <w:trPr>
          <w:trHeight w:val="515"/>
        </w:trPr>
        <w:tc>
          <w:tcPr>
            <w:tcW w:w="1021" w:type="dxa"/>
            <w:vMerge/>
            <w:tcBorders>
              <w:right w:val="single" w:sz="4" w:space="0" w:color="auto"/>
            </w:tcBorders>
            <w:shd w:val="clear" w:color="auto" w:fill="auto"/>
          </w:tcPr>
          <w:p w14:paraId="49C4AC48"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19121A27" w14:textId="77777777" w:rsidR="00646B58" w:rsidRPr="00EF6456" w:rsidRDefault="00646B58" w:rsidP="007E14E0">
            <w:pPr>
              <w:spacing w:line="216" w:lineRule="auto"/>
              <w:rPr>
                <w:sz w:val="28"/>
                <w:szCs w:val="28"/>
              </w:rPr>
            </w:pPr>
          </w:p>
        </w:tc>
        <w:tc>
          <w:tcPr>
            <w:tcW w:w="1701" w:type="dxa"/>
            <w:shd w:val="clear" w:color="auto" w:fill="auto"/>
          </w:tcPr>
          <w:p w14:paraId="66821565" w14:textId="77777777" w:rsidR="00646B58" w:rsidRPr="00EF6456" w:rsidRDefault="00646B58" w:rsidP="007E14E0">
            <w:pPr>
              <w:spacing w:line="216" w:lineRule="auto"/>
              <w:rPr>
                <w:sz w:val="28"/>
                <w:szCs w:val="28"/>
              </w:rPr>
            </w:pPr>
            <w:r w:rsidRPr="00EF6456">
              <w:rPr>
                <w:sz w:val="28"/>
                <w:szCs w:val="28"/>
              </w:rPr>
              <w:t>федеральный бюджет</w:t>
            </w:r>
          </w:p>
        </w:tc>
        <w:tc>
          <w:tcPr>
            <w:tcW w:w="1559" w:type="dxa"/>
            <w:shd w:val="clear" w:color="auto" w:fill="auto"/>
          </w:tcPr>
          <w:p w14:paraId="277BAB9E" w14:textId="77777777" w:rsidR="00646B58" w:rsidRDefault="00646B58" w:rsidP="007E14E0">
            <w:pPr>
              <w:jc w:val="center"/>
            </w:pPr>
            <w:r w:rsidRPr="00C2209A">
              <w:rPr>
                <w:sz w:val="28"/>
                <w:szCs w:val="28"/>
              </w:rPr>
              <w:t>0,0</w:t>
            </w:r>
          </w:p>
        </w:tc>
        <w:tc>
          <w:tcPr>
            <w:tcW w:w="1134" w:type="dxa"/>
            <w:shd w:val="clear" w:color="auto" w:fill="auto"/>
          </w:tcPr>
          <w:p w14:paraId="4E73A3C4" w14:textId="77777777" w:rsidR="00646B58" w:rsidRDefault="00646B58" w:rsidP="007E14E0">
            <w:pPr>
              <w:jc w:val="center"/>
            </w:pPr>
            <w:r w:rsidRPr="00C2209A">
              <w:rPr>
                <w:sz w:val="28"/>
                <w:szCs w:val="28"/>
              </w:rPr>
              <w:t>0,0</w:t>
            </w:r>
          </w:p>
        </w:tc>
        <w:tc>
          <w:tcPr>
            <w:tcW w:w="1276" w:type="dxa"/>
            <w:shd w:val="clear" w:color="auto" w:fill="auto"/>
          </w:tcPr>
          <w:p w14:paraId="455E681A" w14:textId="77777777" w:rsidR="00646B58" w:rsidRDefault="00646B58" w:rsidP="007E14E0">
            <w:pPr>
              <w:jc w:val="center"/>
            </w:pPr>
            <w:r w:rsidRPr="00C2209A">
              <w:rPr>
                <w:sz w:val="28"/>
                <w:szCs w:val="28"/>
              </w:rPr>
              <w:t>0,0</w:t>
            </w:r>
          </w:p>
        </w:tc>
        <w:tc>
          <w:tcPr>
            <w:tcW w:w="1134" w:type="dxa"/>
            <w:shd w:val="clear" w:color="auto" w:fill="auto"/>
          </w:tcPr>
          <w:p w14:paraId="51CC7560" w14:textId="77777777" w:rsidR="00646B58" w:rsidRDefault="00646B58" w:rsidP="007E14E0">
            <w:pPr>
              <w:jc w:val="center"/>
            </w:pPr>
            <w:r w:rsidRPr="00C2209A">
              <w:rPr>
                <w:sz w:val="28"/>
                <w:szCs w:val="28"/>
              </w:rPr>
              <w:t>0,0</w:t>
            </w:r>
          </w:p>
        </w:tc>
        <w:tc>
          <w:tcPr>
            <w:tcW w:w="992" w:type="dxa"/>
            <w:shd w:val="clear" w:color="auto" w:fill="auto"/>
          </w:tcPr>
          <w:p w14:paraId="2BBFCC1A" w14:textId="77777777" w:rsidR="00646B58" w:rsidRDefault="00646B58" w:rsidP="007E14E0">
            <w:pPr>
              <w:jc w:val="center"/>
            </w:pPr>
            <w:r w:rsidRPr="00C2209A">
              <w:rPr>
                <w:sz w:val="28"/>
                <w:szCs w:val="28"/>
              </w:rPr>
              <w:t>0,0</w:t>
            </w:r>
          </w:p>
        </w:tc>
        <w:tc>
          <w:tcPr>
            <w:tcW w:w="851" w:type="dxa"/>
            <w:shd w:val="clear" w:color="auto" w:fill="auto"/>
          </w:tcPr>
          <w:p w14:paraId="7805CE52" w14:textId="77777777" w:rsidR="00646B58" w:rsidRDefault="00646B58" w:rsidP="007E14E0">
            <w:pPr>
              <w:jc w:val="center"/>
            </w:pPr>
            <w:r w:rsidRPr="00C2209A">
              <w:rPr>
                <w:sz w:val="28"/>
                <w:szCs w:val="28"/>
              </w:rPr>
              <w:t>0,0</w:t>
            </w:r>
          </w:p>
        </w:tc>
        <w:tc>
          <w:tcPr>
            <w:tcW w:w="850" w:type="dxa"/>
          </w:tcPr>
          <w:p w14:paraId="11C90791" w14:textId="77777777" w:rsidR="00646B58" w:rsidRPr="00EF6456" w:rsidRDefault="00646B58" w:rsidP="007E14E0">
            <w:pPr>
              <w:spacing w:line="216" w:lineRule="auto"/>
              <w:rPr>
                <w:sz w:val="28"/>
                <w:szCs w:val="28"/>
              </w:rPr>
            </w:pPr>
          </w:p>
        </w:tc>
        <w:tc>
          <w:tcPr>
            <w:tcW w:w="1418" w:type="dxa"/>
            <w:shd w:val="clear" w:color="auto" w:fill="auto"/>
          </w:tcPr>
          <w:p w14:paraId="68340F2E"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303738D2" w14:textId="77777777" w:rsidR="00646B58" w:rsidRPr="00EF6456" w:rsidRDefault="00646B58" w:rsidP="007E14E0">
            <w:pPr>
              <w:spacing w:line="216" w:lineRule="auto"/>
              <w:jc w:val="center"/>
              <w:rPr>
                <w:sz w:val="28"/>
                <w:szCs w:val="28"/>
              </w:rPr>
            </w:pPr>
          </w:p>
        </w:tc>
      </w:tr>
      <w:tr w:rsidR="00646B58" w:rsidRPr="00EF6456" w14:paraId="7AB61909" w14:textId="77777777" w:rsidTr="000A7B75">
        <w:trPr>
          <w:trHeight w:val="515"/>
        </w:trPr>
        <w:tc>
          <w:tcPr>
            <w:tcW w:w="1021" w:type="dxa"/>
            <w:vMerge/>
            <w:tcBorders>
              <w:right w:val="single" w:sz="4" w:space="0" w:color="auto"/>
            </w:tcBorders>
            <w:shd w:val="clear" w:color="auto" w:fill="auto"/>
          </w:tcPr>
          <w:p w14:paraId="72A0ACF9"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1918BF06" w14:textId="77777777" w:rsidR="00646B58" w:rsidRPr="00EF6456" w:rsidRDefault="00646B58" w:rsidP="007E14E0">
            <w:pPr>
              <w:spacing w:line="216" w:lineRule="auto"/>
              <w:rPr>
                <w:sz w:val="28"/>
                <w:szCs w:val="28"/>
              </w:rPr>
            </w:pPr>
          </w:p>
        </w:tc>
        <w:tc>
          <w:tcPr>
            <w:tcW w:w="1701" w:type="dxa"/>
            <w:shd w:val="clear" w:color="auto" w:fill="auto"/>
          </w:tcPr>
          <w:p w14:paraId="656518AD" w14:textId="77777777" w:rsidR="00646B58" w:rsidRPr="00EF6456" w:rsidRDefault="00646B58" w:rsidP="007E14E0">
            <w:pPr>
              <w:spacing w:line="216" w:lineRule="auto"/>
              <w:rPr>
                <w:sz w:val="28"/>
                <w:szCs w:val="28"/>
              </w:rPr>
            </w:pPr>
            <w:r w:rsidRPr="00EF6456">
              <w:rPr>
                <w:sz w:val="28"/>
                <w:szCs w:val="28"/>
              </w:rPr>
              <w:t>внебюджетные источники</w:t>
            </w:r>
          </w:p>
        </w:tc>
        <w:tc>
          <w:tcPr>
            <w:tcW w:w="1559" w:type="dxa"/>
            <w:shd w:val="clear" w:color="auto" w:fill="auto"/>
          </w:tcPr>
          <w:p w14:paraId="72709A55" w14:textId="77777777" w:rsidR="00646B58" w:rsidRDefault="00646B58" w:rsidP="007E14E0">
            <w:pPr>
              <w:jc w:val="center"/>
            </w:pPr>
            <w:r w:rsidRPr="00C2209A">
              <w:rPr>
                <w:sz w:val="28"/>
                <w:szCs w:val="28"/>
              </w:rPr>
              <w:t>0,0</w:t>
            </w:r>
          </w:p>
        </w:tc>
        <w:tc>
          <w:tcPr>
            <w:tcW w:w="1134" w:type="dxa"/>
            <w:shd w:val="clear" w:color="auto" w:fill="auto"/>
          </w:tcPr>
          <w:p w14:paraId="64DDA7E3" w14:textId="77777777" w:rsidR="00646B58" w:rsidRDefault="00646B58" w:rsidP="007E14E0">
            <w:pPr>
              <w:jc w:val="center"/>
            </w:pPr>
            <w:r w:rsidRPr="00C2209A">
              <w:rPr>
                <w:sz w:val="28"/>
                <w:szCs w:val="28"/>
              </w:rPr>
              <w:t>0,0</w:t>
            </w:r>
          </w:p>
        </w:tc>
        <w:tc>
          <w:tcPr>
            <w:tcW w:w="1276" w:type="dxa"/>
            <w:shd w:val="clear" w:color="auto" w:fill="auto"/>
          </w:tcPr>
          <w:p w14:paraId="267E96CB" w14:textId="77777777" w:rsidR="00646B58" w:rsidRDefault="00646B58" w:rsidP="007E14E0">
            <w:pPr>
              <w:jc w:val="center"/>
            </w:pPr>
            <w:r w:rsidRPr="00C2209A">
              <w:rPr>
                <w:sz w:val="28"/>
                <w:szCs w:val="28"/>
              </w:rPr>
              <w:t>0,0</w:t>
            </w:r>
          </w:p>
        </w:tc>
        <w:tc>
          <w:tcPr>
            <w:tcW w:w="1134" w:type="dxa"/>
            <w:shd w:val="clear" w:color="auto" w:fill="auto"/>
          </w:tcPr>
          <w:p w14:paraId="616BAFBA" w14:textId="77777777" w:rsidR="00646B58" w:rsidRDefault="00646B58" w:rsidP="007E14E0">
            <w:pPr>
              <w:jc w:val="center"/>
            </w:pPr>
            <w:r w:rsidRPr="00C2209A">
              <w:rPr>
                <w:sz w:val="28"/>
                <w:szCs w:val="28"/>
              </w:rPr>
              <w:t>0,0</w:t>
            </w:r>
          </w:p>
        </w:tc>
        <w:tc>
          <w:tcPr>
            <w:tcW w:w="992" w:type="dxa"/>
            <w:shd w:val="clear" w:color="auto" w:fill="auto"/>
          </w:tcPr>
          <w:p w14:paraId="7B41656F" w14:textId="77777777" w:rsidR="00646B58" w:rsidRDefault="00646B58" w:rsidP="007E14E0">
            <w:pPr>
              <w:jc w:val="center"/>
            </w:pPr>
            <w:r w:rsidRPr="00C2209A">
              <w:rPr>
                <w:sz w:val="28"/>
                <w:szCs w:val="28"/>
              </w:rPr>
              <w:t>0,0</w:t>
            </w:r>
          </w:p>
        </w:tc>
        <w:tc>
          <w:tcPr>
            <w:tcW w:w="851" w:type="dxa"/>
            <w:shd w:val="clear" w:color="auto" w:fill="auto"/>
          </w:tcPr>
          <w:p w14:paraId="16DD3EA0" w14:textId="77777777" w:rsidR="00646B58" w:rsidRDefault="00646B58" w:rsidP="007E14E0">
            <w:pPr>
              <w:jc w:val="center"/>
            </w:pPr>
            <w:r w:rsidRPr="00C2209A">
              <w:rPr>
                <w:sz w:val="28"/>
                <w:szCs w:val="28"/>
              </w:rPr>
              <w:t>0,0</w:t>
            </w:r>
          </w:p>
        </w:tc>
        <w:tc>
          <w:tcPr>
            <w:tcW w:w="850" w:type="dxa"/>
          </w:tcPr>
          <w:p w14:paraId="40B837CC" w14:textId="77777777" w:rsidR="00646B58" w:rsidRPr="00EF6456" w:rsidRDefault="00646B58" w:rsidP="007E14E0">
            <w:pPr>
              <w:spacing w:line="216" w:lineRule="auto"/>
              <w:rPr>
                <w:sz w:val="28"/>
                <w:szCs w:val="28"/>
              </w:rPr>
            </w:pPr>
          </w:p>
        </w:tc>
        <w:tc>
          <w:tcPr>
            <w:tcW w:w="1418" w:type="dxa"/>
            <w:shd w:val="clear" w:color="auto" w:fill="auto"/>
          </w:tcPr>
          <w:p w14:paraId="7641655F"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45DAECAA" w14:textId="77777777" w:rsidR="00646B58" w:rsidRPr="00EF6456" w:rsidRDefault="00646B58" w:rsidP="007E14E0">
            <w:pPr>
              <w:spacing w:line="216" w:lineRule="auto"/>
              <w:jc w:val="center"/>
              <w:rPr>
                <w:sz w:val="28"/>
                <w:szCs w:val="28"/>
              </w:rPr>
            </w:pPr>
          </w:p>
        </w:tc>
      </w:tr>
      <w:tr w:rsidR="00646B58" w:rsidRPr="00EF6456" w14:paraId="4C526633" w14:textId="77777777" w:rsidTr="000A7B75">
        <w:trPr>
          <w:trHeight w:val="270"/>
        </w:trPr>
        <w:tc>
          <w:tcPr>
            <w:tcW w:w="1021" w:type="dxa"/>
            <w:vMerge w:val="restart"/>
            <w:shd w:val="clear" w:color="auto" w:fill="auto"/>
          </w:tcPr>
          <w:p w14:paraId="36EB61F6" w14:textId="77777777" w:rsidR="00646B58" w:rsidRPr="00EF6456" w:rsidRDefault="00646B58" w:rsidP="00B96E93">
            <w:pPr>
              <w:spacing w:line="216" w:lineRule="auto"/>
              <w:jc w:val="center"/>
              <w:rPr>
                <w:sz w:val="28"/>
                <w:szCs w:val="28"/>
              </w:rPr>
            </w:pPr>
          </w:p>
        </w:tc>
        <w:tc>
          <w:tcPr>
            <w:tcW w:w="2269" w:type="dxa"/>
            <w:vMerge w:val="restart"/>
            <w:shd w:val="clear" w:color="auto" w:fill="auto"/>
          </w:tcPr>
          <w:p w14:paraId="7F19DF39" w14:textId="77777777" w:rsidR="00646B58" w:rsidRPr="00EF6456" w:rsidRDefault="00646B58" w:rsidP="00B96E93">
            <w:pPr>
              <w:spacing w:line="216" w:lineRule="auto"/>
              <w:rPr>
                <w:sz w:val="28"/>
                <w:szCs w:val="28"/>
              </w:rPr>
            </w:pPr>
            <w:r w:rsidRPr="00EF6456">
              <w:rPr>
                <w:sz w:val="28"/>
                <w:szCs w:val="28"/>
              </w:rPr>
              <w:t>Итого</w:t>
            </w:r>
          </w:p>
        </w:tc>
        <w:tc>
          <w:tcPr>
            <w:tcW w:w="1701" w:type="dxa"/>
            <w:shd w:val="clear" w:color="auto" w:fill="auto"/>
          </w:tcPr>
          <w:p w14:paraId="1E958B24" w14:textId="77777777" w:rsidR="00646B58" w:rsidRPr="00EF6456" w:rsidRDefault="00646B58" w:rsidP="00B96E93">
            <w:pPr>
              <w:spacing w:line="216" w:lineRule="auto"/>
              <w:rPr>
                <w:sz w:val="28"/>
                <w:szCs w:val="28"/>
              </w:rPr>
            </w:pPr>
            <w:r w:rsidRPr="00EF6456">
              <w:rPr>
                <w:sz w:val="28"/>
                <w:szCs w:val="28"/>
              </w:rPr>
              <w:t>всего</w:t>
            </w:r>
          </w:p>
        </w:tc>
        <w:tc>
          <w:tcPr>
            <w:tcW w:w="1559" w:type="dxa"/>
            <w:shd w:val="clear" w:color="auto" w:fill="auto"/>
            <w:vAlign w:val="center"/>
          </w:tcPr>
          <w:p w14:paraId="6A079A40" w14:textId="77777777" w:rsidR="00646B58" w:rsidRPr="00EF6456" w:rsidRDefault="0061788D" w:rsidP="003A57EC">
            <w:pPr>
              <w:contextualSpacing/>
              <w:jc w:val="center"/>
              <w:rPr>
                <w:sz w:val="28"/>
                <w:szCs w:val="28"/>
              </w:rPr>
            </w:pPr>
            <w:r>
              <w:rPr>
                <w:sz w:val="28"/>
                <w:szCs w:val="28"/>
              </w:rPr>
              <w:t>18844</w:t>
            </w:r>
            <w:r w:rsidR="00646B58">
              <w:rPr>
                <w:sz w:val="28"/>
                <w:szCs w:val="28"/>
              </w:rPr>
              <w:t>,7</w:t>
            </w:r>
          </w:p>
        </w:tc>
        <w:tc>
          <w:tcPr>
            <w:tcW w:w="1134" w:type="dxa"/>
            <w:shd w:val="clear" w:color="auto" w:fill="auto"/>
            <w:vAlign w:val="center"/>
          </w:tcPr>
          <w:p w14:paraId="40B56F9A" w14:textId="77777777" w:rsidR="00646B58" w:rsidRPr="00EF6456" w:rsidRDefault="005829BD" w:rsidP="005829BD">
            <w:pPr>
              <w:contextualSpacing/>
              <w:jc w:val="center"/>
              <w:rPr>
                <w:sz w:val="28"/>
                <w:szCs w:val="28"/>
              </w:rPr>
            </w:pPr>
            <w:r>
              <w:rPr>
                <w:sz w:val="28"/>
                <w:szCs w:val="28"/>
              </w:rPr>
              <w:t>13483,7</w:t>
            </w:r>
          </w:p>
        </w:tc>
        <w:tc>
          <w:tcPr>
            <w:tcW w:w="1276" w:type="dxa"/>
            <w:shd w:val="clear" w:color="auto" w:fill="auto"/>
            <w:vAlign w:val="center"/>
          </w:tcPr>
          <w:p w14:paraId="0B87456F" w14:textId="77777777" w:rsidR="00646B58" w:rsidRPr="00EF6456" w:rsidRDefault="005829BD" w:rsidP="004220DF">
            <w:pPr>
              <w:contextualSpacing/>
              <w:jc w:val="center"/>
              <w:rPr>
                <w:sz w:val="28"/>
                <w:szCs w:val="28"/>
              </w:rPr>
            </w:pPr>
            <w:r>
              <w:rPr>
                <w:sz w:val="28"/>
                <w:szCs w:val="28"/>
              </w:rPr>
              <w:t>5361</w:t>
            </w:r>
            <w:r w:rsidR="00646B58">
              <w:rPr>
                <w:sz w:val="28"/>
                <w:szCs w:val="28"/>
              </w:rPr>
              <w:t>,0</w:t>
            </w:r>
          </w:p>
        </w:tc>
        <w:tc>
          <w:tcPr>
            <w:tcW w:w="1134" w:type="dxa"/>
            <w:shd w:val="clear" w:color="auto" w:fill="auto"/>
            <w:vAlign w:val="center"/>
          </w:tcPr>
          <w:p w14:paraId="5F7F68AC"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35DF74EA"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5894F419" w14:textId="77777777" w:rsidR="00646B58" w:rsidRPr="00EF6456" w:rsidRDefault="00646B58" w:rsidP="00B96E93">
            <w:pPr>
              <w:spacing w:line="216" w:lineRule="auto"/>
              <w:jc w:val="center"/>
              <w:rPr>
                <w:sz w:val="28"/>
                <w:szCs w:val="28"/>
              </w:rPr>
            </w:pPr>
            <w:r w:rsidRPr="00EF6456">
              <w:rPr>
                <w:sz w:val="28"/>
                <w:szCs w:val="28"/>
              </w:rPr>
              <w:t>0,0</w:t>
            </w:r>
          </w:p>
        </w:tc>
        <w:tc>
          <w:tcPr>
            <w:tcW w:w="850" w:type="dxa"/>
          </w:tcPr>
          <w:p w14:paraId="65653AAC" w14:textId="77777777" w:rsidR="00646B58" w:rsidRPr="00EF6456" w:rsidRDefault="00646B58" w:rsidP="00B96E93">
            <w:pPr>
              <w:spacing w:line="216" w:lineRule="auto"/>
              <w:rPr>
                <w:sz w:val="28"/>
                <w:szCs w:val="28"/>
              </w:rPr>
            </w:pPr>
          </w:p>
        </w:tc>
        <w:tc>
          <w:tcPr>
            <w:tcW w:w="1418" w:type="dxa"/>
            <w:shd w:val="clear" w:color="auto" w:fill="auto"/>
          </w:tcPr>
          <w:p w14:paraId="7788BF48" w14:textId="77777777" w:rsidR="00646B58" w:rsidRPr="00EF6456" w:rsidRDefault="00646B58" w:rsidP="00B96E93">
            <w:pPr>
              <w:spacing w:line="216" w:lineRule="auto"/>
              <w:rPr>
                <w:sz w:val="28"/>
                <w:szCs w:val="28"/>
              </w:rPr>
            </w:pPr>
          </w:p>
        </w:tc>
        <w:tc>
          <w:tcPr>
            <w:tcW w:w="1275" w:type="dxa"/>
            <w:vMerge w:val="restart"/>
            <w:shd w:val="clear" w:color="auto" w:fill="auto"/>
            <w:vAlign w:val="center"/>
          </w:tcPr>
          <w:p w14:paraId="541F3573" w14:textId="77777777" w:rsidR="00646B58" w:rsidRPr="00EF6456" w:rsidRDefault="00646B58" w:rsidP="00B96E93">
            <w:pPr>
              <w:spacing w:line="216" w:lineRule="auto"/>
              <w:jc w:val="center"/>
              <w:rPr>
                <w:sz w:val="28"/>
                <w:szCs w:val="28"/>
              </w:rPr>
            </w:pPr>
          </w:p>
        </w:tc>
      </w:tr>
      <w:tr w:rsidR="00646B58" w:rsidRPr="00EF6456" w14:paraId="156B9283" w14:textId="77777777" w:rsidTr="000A7B75">
        <w:trPr>
          <w:trHeight w:val="270"/>
        </w:trPr>
        <w:tc>
          <w:tcPr>
            <w:tcW w:w="1021" w:type="dxa"/>
            <w:vMerge/>
            <w:shd w:val="clear" w:color="auto" w:fill="auto"/>
          </w:tcPr>
          <w:p w14:paraId="1027A22C" w14:textId="77777777" w:rsidR="00646B58" w:rsidRPr="00EF6456" w:rsidRDefault="00646B58" w:rsidP="00B96E93">
            <w:pPr>
              <w:spacing w:line="216" w:lineRule="auto"/>
              <w:jc w:val="center"/>
              <w:rPr>
                <w:sz w:val="28"/>
                <w:szCs w:val="28"/>
              </w:rPr>
            </w:pPr>
          </w:p>
        </w:tc>
        <w:tc>
          <w:tcPr>
            <w:tcW w:w="2269" w:type="dxa"/>
            <w:vMerge/>
            <w:shd w:val="clear" w:color="auto" w:fill="auto"/>
          </w:tcPr>
          <w:p w14:paraId="5B853E2F" w14:textId="77777777" w:rsidR="00646B58" w:rsidRPr="00EF6456" w:rsidRDefault="00646B58" w:rsidP="00B96E93">
            <w:pPr>
              <w:spacing w:line="216" w:lineRule="auto"/>
              <w:rPr>
                <w:sz w:val="28"/>
                <w:szCs w:val="28"/>
              </w:rPr>
            </w:pPr>
          </w:p>
        </w:tc>
        <w:tc>
          <w:tcPr>
            <w:tcW w:w="1701" w:type="dxa"/>
            <w:shd w:val="clear" w:color="auto" w:fill="auto"/>
          </w:tcPr>
          <w:p w14:paraId="21AF86DD" w14:textId="77777777" w:rsidR="00646B58" w:rsidRPr="00EF6456" w:rsidRDefault="00646B58" w:rsidP="00B96E93">
            <w:pPr>
              <w:spacing w:line="216" w:lineRule="auto"/>
              <w:rPr>
                <w:sz w:val="28"/>
                <w:szCs w:val="28"/>
              </w:rPr>
            </w:pPr>
            <w:r w:rsidRPr="00EF6456">
              <w:rPr>
                <w:sz w:val="28"/>
                <w:szCs w:val="28"/>
              </w:rPr>
              <w:t>местный бюджет**</w:t>
            </w:r>
          </w:p>
        </w:tc>
        <w:tc>
          <w:tcPr>
            <w:tcW w:w="1559" w:type="dxa"/>
            <w:shd w:val="clear" w:color="auto" w:fill="auto"/>
            <w:vAlign w:val="center"/>
          </w:tcPr>
          <w:p w14:paraId="65D59470" w14:textId="77777777" w:rsidR="00646B58" w:rsidRPr="00EF6456" w:rsidRDefault="00D23C7E" w:rsidP="00B96E93">
            <w:pPr>
              <w:contextualSpacing/>
              <w:jc w:val="center"/>
              <w:rPr>
                <w:sz w:val="28"/>
                <w:szCs w:val="28"/>
              </w:rPr>
            </w:pPr>
            <w:r>
              <w:rPr>
                <w:sz w:val="28"/>
                <w:szCs w:val="28"/>
              </w:rPr>
              <w:t>7536</w:t>
            </w:r>
            <w:r w:rsidR="00646B58">
              <w:rPr>
                <w:sz w:val="28"/>
                <w:szCs w:val="28"/>
              </w:rPr>
              <w:t>,5</w:t>
            </w:r>
          </w:p>
        </w:tc>
        <w:tc>
          <w:tcPr>
            <w:tcW w:w="1134" w:type="dxa"/>
            <w:shd w:val="clear" w:color="auto" w:fill="auto"/>
            <w:vAlign w:val="center"/>
          </w:tcPr>
          <w:p w14:paraId="4DAC89D1" w14:textId="77777777" w:rsidR="00646B58" w:rsidRPr="00EF6456" w:rsidRDefault="00646B58" w:rsidP="00B96E93">
            <w:pPr>
              <w:contextualSpacing/>
              <w:jc w:val="center"/>
              <w:rPr>
                <w:sz w:val="28"/>
                <w:szCs w:val="28"/>
              </w:rPr>
            </w:pPr>
            <w:r>
              <w:rPr>
                <w:sz w:val="28"/>
                <w:szCs w:val="28"/>
              </w:rPr>
              <w:t>2175,5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2FFDCD" w14:textId="77777777" w:rsidR="00646B58" w:rsidRPr="00EF6456" w:rsidRDefault="005829BD" w:rsidP="00B96E93">
            <w:pPr>
              <w:jc w:val="center"/>
              <w:rPr>
                <w:color w:val="000000"/>
                <w:sz w:val="28"/>
                <w:szCs w:val="28"/>
              </w:rPr>
            </w:pPr>
            <w:r>
              <w:rPr>
                <w:color w:val="000000"/>
                <w:sz w:val="28"/>
                <w:szCs w:val="28"/>
              </w:rPr>
              <w:t>5361</w:t>
            </w:r>
            <w:r w:rsidR="004220DF">
              <w:rPr>
                <w:color w:val="000000"/>
                <w:sz w:val="28"/>
                <w:szCs w:val="28"/>
              </w:rPr>
              <w:t>,0</w:t>
            </w:r>
          </w:p>
        </w:tc>
        <w:tc>
          <w:tcPr>
            <w:tcW w:w="1134" w:type="dxa"/>
            <w:shd w:val="clear" w:color="auto" w:fill="auto"/>
            <w:vAlign w:val="center"/>
          </w:tcPr>
          <w:p w14:paraId="1F288A60"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715143BD"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55A092B5" w14:textId="77777777" w:rsidR="00646B58" w:rsidRPr="00EF6456" w:rsidRDefault="00646B58" w:rsidP="00B96E93">
            <w:pPr>
              <w:spacing w:line="216" w:lineRule="auto"/>
              <w:jc w:val="center"/>
              <w:rPr>
                <w:sz w:val="28"/>
                <w:szCs w:val="28"/>
              </w:rPr>
            </w:pPr>
            <w:r w:rsidRPr="00EF6456">
              <w:rPr>
                <w:sz w:val="28"/>
                <w:szCs w:val="28"/>
              </w:rPr>
              <w:t>0,0</w:t>
            </w:r>
          </w:p>
        </w:tc>
        <w:tc>
          <w:tcPr>
            <w:tcW w:w="850" w:type="dxa"/>
          </w:tcPr>
          <w:p w14:paraId="0C291D12" w14:textId="77777777" w:rsidR="00646B58" w:rsidRPr="00EF6456" w:rsidRDefault="00646B58" w:rsidP="00B96E93">
            <w:pPr>
              <w:spacing w:line="216" w:lineRule="auto"/>
              <w:rPr>
                <w:sz w:val="28"/>
                <w:szCs w:val="28"/>
              </w:rPr>
            </w:pPr>
          </w:p>
        </w:tc>
        <w:tc>
          <w:tcPr>
            <w:tcW w:w="1418" w:type="dxa"/>
            <w:shd w:val="clear" w:color="auto" w:fill="auto"/>
          </w:tcPr>
          <w:p w14:paraId="204D03EC"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459C3A0B" w14:textId="77777777" w:rsidR="00646B58" w:rsidRPr="00EF6456" w:rsidRDefault="00646B58" w:rsidP="00B96E93">
            <w:pPr>
              <w:spacing w:line="216" w:lineRule="auto"/>
              <w:jc w:val="center"/>
              <w:rPr>
                <w:sz w:val="28"/>
                <w:szCs w:val="28"/>
              </w:rPr>
            </w:pPr>
          </w:p>
        </w:tc>
      </w:tr>
      <w:tr w:rsidR="00646B58" w:rsidRPr="00EF6456" w14:paraId="7BBA7AA3" w14:textId="77777777" w:rsidTr="000A7B75">
        <w:trPr>
          <w:trHeight w:val="270"/>
        </w:trPr>
        <w:tc>
          <w:tcPr>
            <w:tcW w:w="1021" w:type="dxa"/>
            <w:vMerge/>
            <w:shd w:val="clear" w:color="auto" w:fill="auto"/>
          </w:tcPr>
          <w:p w14:paraId="5AE06F40" w14:textId="77777777" w:rsidR="00646B58" w:rsidRPr="00EF6456" w:rsidRDefault="00646B58" w:rsidP="00B96E93">
            <w:pPr>
              <w:spacing w:line="216" w:lineRule="auto"/>
              <w:jc w:val="center"/>
              <w:rPr>
                <w:sz w:val="28"/>
                <w:szCs w:val="28"/>
              </w:rPr>
            </w:pPr>
          </w:p>
        </w:tc>
        <w:tc>
          <w:tcPr>
            <w:tcW w:w="2269" w:type="dxa"/>
            <w:vMerge/>
            <w:shd w:val="clear" w:color="auto" w:fill="auto"/>
          </w:tcPr>
          <w:p w14:paraId="6F18C4E9" w14:textId="77777777" w:rsidR="00646B58" w:rsidRPr="00EF6456" w:rsidRDefault="00646B58" w:rsidP="00B96E93">
            <w:pPr>
              <w:spacing w:line="216" w:lineRule="auto"/>
              <w:rPr>
                <w:sz w:val="28"/>
                <w:szCs w:val="28"/>
              </w:rPr>
            </w:pPr>
          </w:p>
        </w:tc>
        <w:tc>
          <w:tcPr>
            <w:tcW w:w="1701" w:type="dxa"/>
            <w:shd w:val="clear" w:color="auto" w:fill="auto"/>
          </w:tcPr>
          <w:p w14:paraId="2447169B" w14:textId="77777777" w:rsidR="00646B58" w:rsidRPr="00EF6456" w:rsidRDefault="00646B58" w:rsidP="00B96E93">
            <w:pPr>
              <w:spacing w:line="216" w:lineRule="auto"/>
              <w:rPr>
                <w:sz w:val="28"/>
                <w:szCs w:val="28"/>
              </w:rPr>
            </w:pPr>
            <w:r w:rsidRPr="00EF6456">
              <w:rPr>
                <w:sz w:val="28"/>
                <w:szCs w:val="28"/>
              </w:rPr>
              <w:t>краевой бюджет</w:t>
            </w:r>
          </w:p>
        </w:tc>
        <w:tc>
          <w:tcPr>
            <w:tcW w:w="1559" w:type="dxa"/>
            <w:shd w:val="clear" w:color="auto" w:fill="auto"/>
            <w:vAlign w:val="center"/>
          </w:tcPr>
          <w:p w14:paraId="563B0ACE" w14:textId="77777777" w:rsidR="00646B58" w:rsidRPr="00EF6456" w:rsidRDefault="0061788D" w:rsidP="00B96E93">
            <w:pPr>
              <w:contextualSpacing/>
              <w:jc w:val="center"/>
              <w:rPr>
                <w:sz w:val="28"/>
                <w:szCs w:val="28"/>
              </w:rPr>
            </w:pPr>
            <w:r>
              <w:rPr>
                <w:sz w:val="28"/>
                <w:szCs w:val="28"/>
              </w:rPr>
              <w:t>11308,2</w:t>
            </w:r>
          </w:p>
        </w:tc>
        <w:tc>
          <w:tcPr>
            <w:tcW w:w="1134" w:type="dxa"/>
            <w:shd w:val="clear" w:color="auto" w:fill="auto"/>
            <w:vAlign w:val="center"/>
          </w:tcPr>
          <w:p w14:paraId="321A5A27" w14:textId="77777777" w:rsidR="00646B58" w:rsidRPr="00EF6456" w:rsidRDefault="00646B58" w:rsidP="00B96E93">
            <w:pPr>
              <w:contextualSpacing/>
              <w:jc w:val="center"/>
              <w:rPr>
                <w:sz w:val="28"/>
                <w:szCs w:val="28"/>
              </w:rPr>
            </w:pPr>
            <w:r>
              <w:rPr>
                <w:sz w:val="28"/>
                <w:szCs w:val="28"/>
              </w:rPr>
              <w:t>11308,2</w:t>
            </w:r>
          </w:p>
        </w:tc>
        <w:tc>
          <w:tcPr>
            <w:tcW w:w="1276" w:type="dxa"/>
            <w:shd w:val="clear" w:color="auto" w:fill="auto"/>
            <w:vAlign w:val="center"/>
          </w:tcPr>
          <w:p w14:paraId="3801516D" w14:textId="77777777" w:rsidR="00646B58" w:rsidRPr="00EF6456" w:rsidRDefault="00646B58" w:rsidP="00B96E93">
            <w:pPr>
              <w:contextualSpacing/>
              <w:jc w:val="center"/>
              <w:rPr>
                <w:sz w:val="28"/>
                <w:szCs w:val="28"/>
              </w:rPr>
            </w:pPr>
            <w:r>
              <w:rPr>
                <w:sz w:val="28"/>
                <w:szCs w:val="28"/>
              </w:rPr>
              <w:t>0,0</w:t>
            </w:r>
          </w:p>
        </w:tc>
        <w:tc>
          <w:tcPr>
            <w:tcW w:w="1134" w:type="dxa"/>
            <w:shd w:val="clear" w:color="auto" w:fill="auto"/>
            <w:vAlign w:val="center"/>
          </w:tcPr>
          <w:p w14:paraId="259D9279"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2908F790"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580E0D5A" w14:textId="77777777" w:rsidR="00646B58" w:rsidRPr="00EF6456" w:rsidRDefault="00646B58" w:rsidP="00B96E93">
            <w:pPr>
              <w:spacing w:line="216" w:lineRule="auto"/>
              <w:jc w:val="center"/>
              <w:rPr>
                <w:sz w:val="28"/>
                <w:szCs w:val="28"/>
              </w:rPr>
            </w:pPr>
            <w:r w:rsidRPr="00EF6456">
              <w:rPr>
                <w:sz w:val="28"/>
                <w:szCs w:val="28"/>
              </w:rPr>
              <w:t>0,0</w:t>
            </w:r>
          </w:p>
        </w:tc>
        <w:tc>
          <w:tcPr>
            <w:tcW w:w="850" w:type="dxa"/>
          </w:tcPr>
          <w:p w14:paraId="2E231ED2" w14:textId="77777777" w:rsidR="00646B58" w:rsidRPr="00EF6456" w:rsidRDefault="00646B58" w:rsidP="00B96E93">
            <w:pPr>
              <w:spacing w:line="216" w:lineRule="auto"/>
              <w:rPr>
                <w:sz w:val="28"/>
                <w:szCs w:val="28"/>
              </w:rPr>
            </w:pPr>
          </w:p>
        </w:tc>
        <w:tc>
          <w:tcPr>
            <w:tcW w:w="1418" w:type="dxa"/>
            <w:shd w:val="clear" w:color="auto" w:fill="auto"/>
          </w:tcPr>
          <w:p w14:paraId="14623210"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16274623" w14:textId="77777777" w:rsidR="00646B58" w:rsidRPr="00EF6456" w:rsidRDefault="00646B58" w:rsidP="00B96E93">
            <w:pPr>
              <w:spacing w:line="216" w:lineRule="auto"/>
              <w:jc w:val="center"/>
              <w:rPr>
                <w:sz w:val="28"/>
                <w:szCs w:val="28"/>
              </w:rPr>
            </w:pPr>
          </w:p>
        </w:tc>
      </w:tr>
      <w:tr w:rsidR="00646B58" w:rsidRPr="00EF6456" w14:paraId="4F86D8A7" w14:textId="77777777" w:rsidTr="000A7B75">
        <w:trPr>
          <w:trHeight w:val="270"/>
        </w:trPr>
        <w:tc>
          <w:tcPr>
            <w:tcW w:w="1021" w:type="dxa"/>
            <w:vMerge/>
            <w:shd w:val="clear" w:color="auto" w:fill="auto"/>
          </w:tcPr>
          <w:p w14:paraId="3BFFBBD2" w14:textId="77777777" w:rsidR="00646B58" w:rsidRPr="00EF6456" w:rsidRDefault="00646B58" w:rsidP="00B96E93">
            <w:pPr>
              <w:spacing w:line="216" w:lineRule="auto"/>
              <w:jc w:val="center"/>
              <w:rPr>
                <w:sz w:val="28"/>
                <w:szCs w:val="28"/>
              </w:rPr>
            </w:pPr>
          </w:p>
        </w:tc>
        <w:tc>
          <w:tcPr>
            <w:tcW w:w="2269" w:type="dxa"/>
            <w:vMerge/>
            <w:shd w:val="clear" w:color="auto" w:fill="auto"/>
          </w:tcPr>
          <w:p w14:paraId="5CD543D3" w14:textId="77777777" w:rsidR="00646B58" w:rsidRPr="00EF6456" w:rsidRDefault="00646B58" w:rsidP="00B96E93">
            <w:pPr>
              <w:spacing w:line="216" w:lineRule="auto"/>
              <w:rPr>
                <w:sz w:val="28"/>
                <w:szCs w:val="28"/>
              </w:rPr>
            </w:pPr>
          </w:p>
        </w:tc>
        <w:tc>
          <w:tcPr>
            <w:tcW w:w="1701" w:type="dxa"/>
            <w:shd w:val="clear" w:color="auto" w:fill="auto"/>
          </w:tcPr>
          <w:p w14:paraId="7C97DC00" w14:textId="77777777" w:rsidR="00646B58" w:rsidRPr="00EF6456" w:rsidRDefault="00646B58" w:rsidP="00B96E93">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68DFF0D8"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7227909E"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72E3EACA"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2CB34F14"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75ED8A4E"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34DFBC96" w14:textId="77777777" w:rsidR="00646B58" w:rsidRPr="00EF6456" w:rsidRDefault="00646B58" w:rsidP="00B96E93">
            <w:pPr>
              <w:spacing w:line="216" w:lineRule="auto"/>
              <w:jc w:val="center"/>
              <w:rPr>
                <w:sz w:val="28"/>
                <w:szCs w:val="28"/>
              </w:rPr>
            </w:pPr>
            <w:r w:rsidRPr="00EF6456">
              <w:rPr>
                <w:sz w:val="28"/>
                <w:szCs w:val="28"/>
              </w:rPr>
              <w:t>0,0</w:t>
            </w:r>
          </w:p>
        </w:tc>
        <w:tc>
          <w:tcPr>
            <w:tcW w:w="850" w:type="dxa"/>
          </w:tcPr>
          <w:p w14:paraId="06528FDA" w14:textId="77777777" w:rsidR="00646B58" w:rsidRPr="00EF6456" w:rsidRDefault="00646B58" w:rsidP="00B96E93">
            <w:pPr>
              <w:spacing w:line="216" w:lineRule="auto"/>
              <w:rPr>
                <w:sz w:val="28"/>
                <w:szCs w:val="28"/>
              </w:rPr>
            </w:pPr>
          </w:p>
        </w:tc>
        <w:tc>
          <w:tcPr>
            <w:tcW w:w="1418" w:type="dxa"/>
            <w:shd w:val="clear" w:color="auto" w:fill="auto"/>
          </w:tcPr>
          <w:p w14:paraId="28654B01"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50FB30AA" w14:textId="77777777" w:rsidR="00646B58" w:rsidRPr="00EF6456" w:rsidRDefault="00646B58" w:rsidP="00B96E93">
            <w:pPr>
              <w:spacing w:line="216" w:lineRule="auto"/>
              <w:jc w:val="center"/>
              <w:rPr>
                <w:sz w:val="28"/>
                <w:szCs w:val="28"/>
              </w:rPr>
            </w:pPr>
          </w:p>
        </w:tc>
      </w:tr>
      <w:tr w:rsidR="00646B58" w:rsidRPr="00EF6456" w14:paraId="1DADF1B3" w14:textId="77777777" w:rsidTr="000A7B75">
        <w:trPr>
          <w:trHeight w:val="270"/>
        </w:trPr>
        <w:tc>
          <w:tcPr>
            <w:tcW w:w="1021" w:type="dxa"/>
            <w:vMerge/>
            <w:shd w:val="clear" w:color="auto" w:fill="auto"/>
          </w:tcPr>
          <w:p w14:paraId="033251EB" w14:textId="77777777" w:rsidR="00646B58" w:rsidRPr="00EF6456" w:rsidRDefault="00646B58" w:rsidP="00B96E93">
            <w:pPr>
              <w:spacing w:line="216" w:lineRule="auto"/>
              <w:jc w:val="center"/>
              <w:rPr>
                <w:sz w:val="28"/>
                <w:szCs w:val="28"/>
              </w:rPr>
            </w:pPr>
          </w:p>
        </w:tc>
        <w:tc>
          <w:tcPr>
            <w:tcW w:w="2269" w:type="dxa"/>
            <w:vMerge/>
            <w:shd w:val="clear" w:color="auto" w:fill="auto"/>
          </w:tcPr>
          <w:p w14:paraId="3C7D5048" w14:textId="77777777" w:rsidR="00646B58" w:rsidRPr="00EF6456" w:rsidRDefault="00646B58" w:rsidP="00B96E93">
            <w:pPr>
              <w:spacing w:line="216" w:lineRule="auto"/>
              <w:rPr>
                <w:sz w:val="28"/>
                <w:szCs w:val="28"/>
              </w:rPr>
            </w:pPr>
          </w:p>
        </w:tc>
        <w:tc>
          <w:tcPr>
            <w:tcW w:w="1701" w:type="dxa"/>
            <w:shd w:val="clear" w:color="auto" w:fill="auto"/>
          </w:tcPr>
          <w:p w14:paraId="2E7D9E92" w14:textId="77777777" w:rsidR="00646B58" w:rsidRPr="00EF6456" w:rsidRDefault="00646B58" w:rsidP="00B96E93">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4390B4D"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3B734EA8"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519D5A06"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1C936D9A"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5EE0631E"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61475C40" w14:textId="77777777" w:rsidR="00646B58" w:rsidRPr="00EF6456" w:rsidRDefault="00646B58" w:rsidP="00B96E93">
            <w:pPr>
              <w:spacing w:line="216" w:lineRule="auto"/>
              <w:jc w:val="center"/>
              <w:rPr>
                <w:sz w:val="28"/>
                <w:szCs w:val="28"/>
              </w:rPr>
            </w:pPr>
            <w:r w:rsidRPr="00EF6456">
              <w:rPr>
                <w:sz w:val="28"/>
                <w:szCs w:val="28"/>
              </w:rPr>
              <w:t>0,0</w:t>
            </w:r>
          </w:p>
        </w:tc>
        <w:tc>
          <w:tcPr>
            <w:tcW w:w="850" w:type="dxa"/>
          </w:tcPr>
          <w:p w14:paraId="09AAE1BD" w14:textId="77777777" w:rsidR="00646B58" w:rsidRPr="00EF6456" w:rsidRDefault="00646B58" w:rsidP="00B96E93">
            <w:pPr>
              <w:spacing w:line="216" w:lineRule="auto"/>
              <w:rPr>
                <w:sz w:val="28"/>
                <w:szCs w:val="28"/>
              </w:rPr>
            </w:pPr>
          </w:p>
        </w:tc>
        <w:tc>
          <w:tcPr>
            <w:tcW w:w="1418" w:type="dxa"/>
            <w:shd w:val="clear" w:color="auto" w:fill="auto"/>
          </w:tcPr>
          <w:p w14:paraId="7BA2C501"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2E6CC428" w14:textId="77777777" w:rsidR="00646B58" w:rsidRPr="00EF6456" w:rsidRDefault="00646B58" w:rsidP="00B96E93">
            <w:pPr>
              <w:spacing w:line="216" w:lineRule="auto"/>
              <w:jc w:val="center"/>
              <w:rPr>
                <w:sz w:val="28"/>
                <w:szCs w:val="28"/>
              </w:rPr>
            </w:pPr>
          </w:p>
        </w:tc>
      </w:tr>
    </w:tbl>
    <w:p w14:paraId="351E1839" w14:textId="77777777" w:rsidR="00077F3C" w:rsidRDefault="00077F3C" w:rsidP="004C02D6">
      <w:pPr>
        <w:rPr>
          <w:sz w:val="28"/>
          <w:szCs w:val="28"/>
        </w:rPr>
      </w:pPr>
    </w:p>
    <w:p w14:paraId="5E942563" w14:textId="77777777" w:rsidR="00077F3C" w:rsidRDefault="00077F3C" w:rsidP="004C02D6">
      <w:pPr>
        <w:rPr>
          <w:sz w:val="28"/>
          <w:szCs w:val="28"/>
        </w:rPr>
      </w:pPr>
    </w:p>
    <w:p w14:paraId="746B2945" w14:textId="77777777" w:rsidR="00077F3C" w:rsidRDefault="00077F3C" w:rsidP="004C02D6">
      <w:pPr>
        <w:rPr>
          <w:sz w:val="28"/>
          <w:szCs w:val="28"/>
        </w:rPr>
      </w:pPr>
    </w:p>
    <w:p w14:paraId="4E1B21E5" w14:textId="77777777" w:rsidR="004C02D6" w:rsidRPr="000F5BD3" w:rsidRDefault="004C02D6" w:rsidP="004C02D6">
      <w:pPr>
        <w:rPr>
          <w:sz w:val="28"/>
          <w:szCs w:val="28"/>
        </w:rPr>
      </w:pPr>
      <w:r>
        <w:rPr>
          <w:sz w:val="28"/>
          <w:szCs w:val="28"/>
        </w:rPr>
        <w:t>Специалист отдела ЖКХ</w:t>
      </w:r>
    </w:p>
    <w:p w14:paraId="01F02257" w14:textId="77777777" w:rsidR="004C02D6" w:rsidRPr="000F5BD3" w:rsidRDefault="004C02D6" w:rsidP="004C02D6">
      <w:pPr>
        <w:rPr>
          <w:sz w:val="28"/>
          <w:szCs w:val="28"/>
        </w:rPr>
      </w:pPr>
      <w:r w:rsidRPr="000F5BD3">
        <w:rPr>
          <w:sz w:val="28"/>
          <w:szCs w:val="28"/>
        </w:rPr>
        <w:t xml:space="preserve">администрации Васюринского </w:t>
      </w:r>
    </w:p>
    <w:p w14:paraId="74621667"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72027377"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BAB1E" w14:textId="77777777" w:rsidR="00FD4174" w:rsidRDefault="00FD4174">
      <w:r>
        <w:separator/>
      </w:r>
    </w:p>
  </w:endnote>
  <w:endnote w:type="continuationSeparator" w:id="0">
    <w:p w14:paraId="131650E8" w14:textId="77777777" w:rsidR="00FD4174" w:rsidRDefault="00FD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11BF" w14:textId="77777777" w:rsidR="00FD4174" w:rsidRDefault="00FD4174">
      <w:r>
        <w:separator/>
      </w:r>
    </w:p>
  </w:footnote>
  <w:footnote w:type="continuationSeparator" w:id="0">
    <w:p w14:paraId="763C7AB2" w14:textId="77777777" w:rsidR="00FD4174" w:rsidRDefault="00FD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3359" w14:textId="77777777" w:rsidR="00A122C9" w:rsidRPr="000F5BD3" w:rsidRDefault="00A122C9"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0C16" w14:textId="77777777" w:rsidR="00A122C9" w:rsidRPr="000F5BD3" w:rsidRDefault="00A122C9"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365BB"/>
    <w:rsid w:val="00037914"/>
    <w:rsid w:val="00041AC1"/>
    <w:rsid w:val="000451D2"/>
    <w:rsid w:val="00063FCE"/>
    <w:rsid w:val="00077F3C"/>
    <w:rsid w:val="00092E75"/>
    <w:rsid w:val="000A7B75"/>
    <w:rsid w:val="000F751B"/>
    <w:rsid w:val="001040D9"/>
    <w:rsid w:val="001428E0"/>
    <w:rsid w:val="001653CC"/>
    <w:rsid w:val="0018270C"/>
    <w:rsid w:val="00183DCE"/>
    <w:rsid w:val="001A2CB5"/>
    <w:rsid w:val="001F5657"/>
    <w:rsid w:val="00211976"/>
    <w:rsid w:val="00213F88"/>
    <w:rsid w:val="00223FE2"/>
    <w:rsid w:val="002243A4"/>
    <w:rsid w:val="002336B7"/>
    <w:rsid w:val="00242428"/>
    <w:rsid w:val="002609AA"/>
    <w:rsid w:val="00272D5D"/>
    <w:rsid w:val="002757D3"/>
    <w:rsid w:val="00290BE4"/>
    <w:rsid w:val="002E0E1A"/>
    <w:rsid w:val="002E5C08"/>
    <w:rsid w:val="002F50A3"/>
    <w:rsid w:val="0031633C"/>
    <w:rsid w:val="00317FD7"/>
    <w:rsid w:val="00342021"/>
    <w:rsid w:val="00357CAE"/>
    <w:rsid w:val="003639DD"/>
    <w:rsid w:val="00386E89"/>
    <w:rsid w:val="003A57EC"/>
    <w:rsid w:val="003F229F"/>
    <w:rsid w:val="003F57D1"/>
    <w:rsid w:val="0041397B"/>
    <w:rsid w:val="00415F33"/>
    <w:rsid w:val="00420B02"/>
    <w:rsid w:val="004220DF"/>
    <w:rsid w:val="0042301D"/>
    <w:rsid w:val="0046279A"/>
    <w:rsid w:val="00463CF5"/>
    <w:rsid w:val="00466342"/>
    <w:rsid w:val="004703A0"/>
    <w:rsid w:val="00481D7B"/>
    <w:rsid w:val="00493377"/>
    <w:rsid w:val="00497E1E"/>
    <w:rsid w:val="004A0F50"/>
    <w:rsid w:val="004C02D6"/>
    <w:rsid w:val="004D53C0"/>
    <w:rsid w:val="004D59BB"/>
    <w:rsid w:val="004E1C9D"/>
    <w:rsid w:val="004F0991"/>
    <w:rsid w:val="00512D32"/>
    <w:rsid w:val="00530832"/>
    <w:rsid w:val="00540C0A"/>
    <w:rsid w:val="00552B46"/>
    <w:rsid w:val="00562F66"/>
    <w:rsid w:val="00565BAE"/>
    <w:rsid w:val="00571AEB"/>
    <w:rsid w:val="005744EB"/>
    <w:rsid w:val="005829BD"/>
    <w:rsid w:val="00596FC3"/>
    <w:rsid w:val="005A17B2"/>
    <w:rsid w:val="005A6931"/>
    <w:rsid w:val="005C667E"/>
    <w:rsid w:val="006022AE"/>
    <w:rsid w:val="0061135F"/>
    <w:rsid w:val="006156A2"/>
    <w:rsid w:val="0061788D"/>
    <w:rsid w:val="00620585"/>
    <w:rsid w:val="00626025"/>
    <w:rsid w:val="00627694"/>
    <w:rsid w:val="00633C58"/>
    <w:rsid w:val="00646B58"/>
    <w:rsid w:val="00661CC6"/>
    <w:rsid w:val="00667546"/>
    <w:rsid w:val="006979D4"/>
    <w:rsid w:val="006E1836"/>
    <w:rsid w:val="006E4B39"/>
    <w:rsid w:val="006E7510"/>
    <w:rsid w:val="006F1D54"/>
    <w:rsid w:val="00725161"/>
    <w:rsid w:val="00752E34"/>
    <w:rsid w:val="007A158E"/>
    <w:rsid w:val="007B0247"/>
    <w:rsid w:val="007C251F"/>
    <w:rsid w:val="007C4D3B"/>
    <w:rsid w:val="007D0123"/>
    <w:rsid w:val="007D1B3F"/>
    <w:rsid w:val="007D1F98"/>
    <w:rsid w:val="007D3379"/>
    <w:rsid w:val="007E14E0"/>
    <w:rsid w:val="007F427D"/>
    <w:rsid w:val="0080797C"/>
    <w:rsid w:val="00822C35"/>
    <w:rsid w:val="0083430F"/>
    <w:rsid w:val="00855E77"/>
    <w:rsid w:val="00857A49"/>
    <w:rsid w:val="00862B42"/>
    <w:rsid w:val="00865DAB"/>
    <w:rsid w:val="00873A13"/>
    <w:rsid w:val="008F6245"/>
    <w:rsid w:val="00901E8E"/>
    <w:rsid w:val="00930275"/>
    <w:rsid w:val="00960D4A"/>
    <w:rsid w:val="00963300"/>
    <w:rsid w:val="00966462"/>
    <w:rsid w:val="009821DE"/>
    <w:rsid w:val="009A253A"/>
    <w:rsid w:val="009A6725"/>
    <w:rsid w:val="009B556D"/>
    <w:rsid w:val="009C0916"/>
    <w:rsid w:val="009D4F8F"/>
    <w:rsid w:val="009D54C4"/>
    <w:rsid w:val="009D608B"/>
    <w:rsid w:val="009E0328"/>
    <w:rsid w:val="00A122C9"/>
    <w:rsid w:val="00A34950"/>
    <w:rsid w:val="00A537F7"/>
    <w:rsid w:val="00A57B74"/>
    <w:rsid w:val="00A63A96"/>
    <w:rsid w:val="00A70B15"/>
    <w:rsid w:val="00A71DC6"/>
    <w:rsid w:val="00A735D1"/>
    <w:rsid w:val="00A75C4A"/>
    <w:rsid w:val="00A936E3"/>
    <w:rsid w:val="00A97923"/>
    <w:rsid w:val="00AB08FD"/>
    <w:rsid w:val="00AB57A1"/>
    <w:rsid w:val="00AC5DF9"/>
    <w:rsid w:val="00AE747F"/>
    <w:rsid w:val="00AF0975"/>
    <w:rsid w:val="00AF1149"/>
    <w:rsid w:val="00AF339A"/>
    <w:rsid w:val="00AF3F60"/>
    <w:rsid w:val="00B01959"/>
    <w:rsid w:val="00B107F5"/>
    <w:rsid w:val="00B1222B"/>
    <w:rsid w:val="00B269F8"/>
    <w:rsid w:val="00B30AC1"/>
    <w:rsid w:val="00B4045C"/>
    <w:rsid w:val="00B42B98"/>
    <w:rsid w:val="00B46994"/>
    <w:rsid w:val="00B61F51"/>
    <w:rsid w:val="00B62A33"/>
    <w:rsid w:val="00B96E93"/>
    <w:rsid w:val="00BC0FF0"/>
    <w:rsid w:val="00C04860"/>
    <w:rsid w:val="00C1470D"/>
    <w:rsid w:val="00C16E05"/>
    <w:rsid w:val="00C17352"/>
    <w:rsid w:val="00C25944"/>
    <w:rsid w:val="00C42110"/>
    <w:rsid w:val="00C52871"/>
    <w:rsid w:val="00C54B69"/>
    <w:rsid w:val="00C91620"/>
    <w:rsid w:val="00C940C6"/>
    <w:rsid w:val="00CD575C"/>
    <w:rsid w:val="00CE5767"/>
    <w:rsid w:val="00D23C7E"/>
    <w:rsid w:val="00D2446B"/>
    <w:rsid w:val="00D94D99"/>
    <w:rsid w:val="00DA52A2"/>
    <w:rsid w:val="00DA52FD"/>
    <w:rsid w:val="00DB4B78"/>
    <w:rsid w:val="00DB7380"/>
    <w:rsid w:val="00DE1B24"/>
    <w:rsid w:val="00DE4CF9"/>
    <w:rsid w:val="00DF364F"/>
    <w:rsid w:val="00E0017B"/>
    <w:rsid w:val="00E26DE4"/>
    <w:rsid w:val="00E40B8D"/>
    <w:rsid w:val="00E67611"/>
    <w:rsid w:val="00E93FA7"/>
    <w:rsid w:val="00EB22FA"/>
    <w:rsid w:val="00EB7A02"/>
    <w:rsid w:val="00EC6EF3"/>
    <w:rsid w:val="00EE4BFD"/>
    <w:rsid w:val="00EE6AD8"/>
    <w:rsid w:val="00F02782"/>
    <w:rsid w:val="00F23710"/>
    <w:rsid w:val="00F343E7"/>
    <w:rsid w:val="00F36415"/>
    <w:rsid w:val="00F52AE9"/>
    <w:rsid w:val="00F536A9"/>
    <w:rsid w:val="00F64756"/>
    <w:rsid w:val="00F7690D"/>
    <w:rsid w:val="00F80EC9"/>
    <w:rsid w:val="00F82223"/>
    <w:rsid w:val="00F94186"/>
    <w:rsid w:val="00FA4AB5"/>
    <w:rsid w:val="00FA759E"/>
    <w:rsid w:val="00FA7AA9"/>
    <w:rsid w:val="00FB2D66"/>
    <w:rsid w:val="00FD4174"/>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0F6"/>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16</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35</cp:revision>
  <cp:lastPrinted>2024-11-13T12:41:00Z</cp:lastPrinted>
  <dcterms:created xsi:type="dcterms:W3CDTF">2024-01-17T12:54:00Z</dcterms:created>
  <dcterms:modified xsi:type="dcterms:W3CDTF">2024-11-14T08:10:00Z</dcterms:modified>
</cp:coreProperties>
</file>