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7B16E" w14:textId="77777777" w:rsidR="00EB639A" w:rsidRPr="005A61AF" w:rsidRDefault="00184F7C" w:rsidP="006818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EB639A" w:rsidRPr="005A61AF">
        <w:rPr>
          <w:b/>
          <w:noProof/>
          <w:sz w:val="28"/>
          <w:szCs w:val="28"/>
        </w:rPr>
        <w:t xml:space="preserve">  </w:t>
      </w:r>
      <w:r w:rsidR="00EB639A" w:rsidRPr="005A61AF">
        <w:rPr>
          <w:b/>
          <w:noProof/>
          <w:sz w:val="28"/>
          <w:szCs w:val="28"/>
        </w:rPr>
        <w:drawing>
          <wp:inline distT="0" distB="0" distL="0" distR="0" wp14:anchorId="28A94FFF" wp14:editId="026EC20E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</w:t>
      </w:r>
      <w:r w:rsidR="0068189C">
        <w:rPr>
          <w:b/>
          <w:noProof/>
          <w:sz w:val="28"/>
          <w:szCs w:val="28"/>
        </w:rPr>
        <w:t xml:space="preserve">                                        </w:t>
      </w:r>
    </w:p>
    <w:p w14:paraId="582E8D72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0CF52901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</w:p>
    <w:p w14:paraId="3432D5FE" w14:textId="77777777"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14:paraId="1D4847D1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78F7EEE5" w14:textId="0AB8E42D"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2E3473">
        <w:rPr>
          <w:sz w:val="28"/>
          <w:szCs w:val="28"/>
        </w:rPr>
        <w:t>04.04.2025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2E3473">
        <w:rPr>
          <w:sz w:val="28"/>
          <w:szCs w:val="28"/>
        </w:rPr>
        <w:t xml:space="preserve"> 143</w:t>
      </w:r>
    </w:p>
    <w:p w14:paraId="5A94BC74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170E9253" w14:textId="77777777"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14:paraId="25102803" w14:textId="77777777" w:rsidR="00EB639A" w:rsidRPr="007E52EF" w:rsidRDefault="00EB639A" w:rsidP="00EB639A">
      <w:pPr>
        <w:rPr>
          <w:b/>
          <w:sz w:val="28"/>
          <w:szCs w:val="28"/>
        </w:rPr>
      </w:pPr>
    </w:p>
    <w:p w14:paraId="77DBB4DB" w14:textId="77777777" w:rsidR="00EB639A" w:rsidRDefault="009612C3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39A">
        <w:rPr>
          <w:b/>
          <w:sz w:val="28"/>
          <w:szCs w:val="28"/>
        </w:rPr>
        <w:t>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 w:rsidR="00EB639A"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="00367A6F">
        <w:rPr>
          <w:b/>
          <w:bCs/>
          <w:sz w:val="28"/>
          <w:szCs w:val="28"/>
        </w:rPr>
        <w:t>современной городской среды</w:t>
      </w:r>
      <w:r w:rsidR="00EB639A" w:rsidRPr="007E52EF">
        <w:rPr>
          <w:b/>
          <w:bCs/>
          <w:sz w:val="28"/>
          <w:szCs w:val="28"/>
        </w:rPr>
        <w:t xml:space="preserve"> на территории Васюринского сельского поселения</w:t>
      </w:r>
      <w:r w:rsidR="00EB639A" w:rsidRPr="007E52EF">
        <w:rPr>
          <w:b/>
          <w:sz w:val="28"/>
          <w:szCs w:val="28"/>
        </w:rPr>
        <w:t xml:space="preserve"> Динского района</w:t>
      </w:r>
      <w:r w:rsidR="002B325E">
        <w:rPr>
          <w:b/>
          <w:sz w:val="28"/>
          <w:szCs w:val="28"/>
        </w:rPr>
        <w:t>»</w:t>
      </w:r>
    </w:p>
    <w:p w14:paraId="42B6377C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637B68AF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106BFD36" w14:textId="77777777"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В соответствии </w:t>
      </w:r>
      <w:r w:rsidR="009612C3" w:rsidRPr="009612C3">
        <w:rPr>
          <w:sz w:val="28"/>
          <w:szCs w:val="28"/>
        </w:rPr>
        <w:t xml:space="preserve">со статьей 179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с пунктом 4 перечня поручения Президента Российской Федерации по итогам встречи с главами муниципальных образований от 15.02.2024 № Пр-276, постановлением правительства Российской Федерации от 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7E52EF">
        <w:rPr>
          <w:sz w:val="28"/>
          <w:szCs w:val="28"/>
        </w:rPr>
        <w:t>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14:paraId="19DDA8DB" w14:textId="77777777" w:rsidR="005B1C93" w:rsidRDefault="005B1C93" w:rsidP="00CF0525">
      <w:pPr>
        <w:pStyle w:val="a8"/>
        <w:widowControl/>
        <w:numPr>
          <w:ilvl w:val="0"/>
          <w:numId w:val="12"/>
        </w:numPr>
        <w:autoSpaceDE/>
        <w:adjustRightInd/>
        <w:ind w:left="0" w:right="28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Васюринского сельского поселения от 02 ноября 2024 г. № 646 «Об утверждении муниципальной программы «</w:t>
      </w:r>
      <w:r w:rsidRPr="005B1C93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Васюринского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изложив в новой редакции (прилагается)</w:t>
      </w:r>
    </w:p>
    <w:p w14:paraId="67A3A1CA" w14:textId="77777777"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>.</w:t>
      </w:r>
      <w:r w:rsidR="00A92EAB">
        <w:rPr>
          <w:sz w:val="28"/>
          <w:szCs w:val="28"/>
        </w:rPr>
        <w:t xml:space="preserve">   </w:t>
      </w:r>
      <w:r w:rsidRPr="007E52EF">
        <w:rPr>
          <w:sz w:val="28"/>
          <w:szCs w:val="28"/>
        </w:rPr>
        <w:t xml:space="preserve">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 w:rsidR="00F24661">
        <w:rPr>
          <w:spacing w:val="-10"/>
          <w:sz w:val="28"/>
          <w:szCs w:val="28"/>
        </w:rPr>
        <w:t>Жуланова</w:t>
      </w:r>
      <w:r w:rsidRPr="007E52EF">
        <w:rPr>
          <w:spacing w:val="-10"/>
          <w:sz w:val="28"/>
          <w:szCs w:val="28"/>
        </w:rPr>
        <w:t>) предусмотреть финансирование расходов по программе «Формирование современной городс</w:t>
      </w:r>
      <w:r w:rsidR="00367A6F">
        <w:rPr>
          <w:spacing w:val="-10"/>
          <w:sz w:val="28"/>
          <w:szCs w:val="28"/>
        </w:rPr>
        <w:t>кой среды</w:t>
      </w:r>
      <w:r w:rsidRPr="007E52EF">
        <w:rPr>
          <w:spacing w:val="-10"/>
          <w:sz w:val="28"/>
          <w:szCs w:val="28"/>
        </w:rPr>
        <w:t xml:space="preserve">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14:paraId="0B82A01F" w14:textId="77777777" w:rsidR="00EB639A" w:rsidRDefault="00EB639A" w:rsidP="00EB639A">
      <w:pPr>
        <w:autoSpaceDE w:val="0"/>
        <w:ind w:firstLine="851"/>
        <w:jc w:val="both"/>
        <w:rPr>
          <w:rStyle w:val="af1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</w:t>
      </w:r>
      <w:r w:rsidR="00522326">
        <w:rPr>
          <w:color w:val="000000"/>
          <w:sz w:val="28"/>
          <w:szCs w:val="28"/>
        </w:rPr>
        <w:t>разместить</w:t>
      </w:r>
      <w:r w:rsidRPr="007E52EF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  <w:r w:rsidR="00546E03">
        <w:rPr>
          <w:rStyle w:val="af1"/>
          <w:sz w:val="28"/>
          <w:szCs w:val="28"/>
        </w:rPr>
        <w:t>.</w:t>
      </w:r>
    </w:p>
    <w:p w14:paraId="2D4581A8" w14:textId="77777777" w:rsidR="00546E03" w:rsidRDefault="00EB639A" w:rsidP="00546E03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</w:t>
      </w:r>
      <w:r w:rsidR="00546E03">
        <w:rPr>
          <w:spacing w:val="-10"/>
          <w:sz w:val="28"/>
          <w:szCs w:val="28"/>
        </w:rPr>
        <w:t xml:space="preserve"> </w:t>
      </w:r>
      <w:r w:rsidR="00546E03" w:rsidRPr="00202B37">
        <w:rPr>
          <w:color w:val="000000"/>
          <w:kern w:val="1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14:paraId="5E8BCCF1" w14:textId="77777777" w:rsidR="00EB639A" w:rsidRPr="007E52EF" w:rsidRDefault="00546E03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5.</w:t>
      </w:r>
      <w:r w:rsidR="00EB639A" w:rsidRPr="007E52EF">
        <w:rPr>
          <w:spacing w:val="-10"/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34421B42" w14:textId="77777777" w:rsidR="00EB639A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671C876B" w14:textId="77777777" w:rsidR="00546E03" w:rsidRPr="007E52EF" w:rsidRDefault="00546E03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4C8408E9" w14:textId="77777777" w:rsidR="00EB639A" w:rsidRPr="007E52EF" w:rsidRDefault="00546E03" w:rsidP="00EB63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639A" w:rsidRPr="007E52EF">
        <w:rPr>
          <w:sz w:val="28"/>
          <w:szCs w:val="28"/>
        </w:rPr>
        <w:t xml:space="preserve"> Васюринского </w:t>
      </w:r>
    </w:p>
    <w:p w14:paraId="0056A1D9" w14:textId="77777777"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CB7A90">
        <w:rPr>
          <w:sz w:val="28"/>
          <w:szCs w:val="28"/>
        </w:rPr>
        <w:t>С</w:t>
      </w:r>
      <w:r w:rsidR="00546E03">
        <w:rPr>
          <w:sz w:val="28"/>
          <w:szCs w:val="28"/>
        </w:rPr>
        <w:t>.</w:t>
      </w:r>
      <w:r w:rsidR="00CB7A90">
        <w:rPr>
          <w:sz w:val="28"/>
          <w:szCs w:val="28"/>
        </w:rPr>
        <w:t>И</w:t>
      </w:r>
      <w:r w:rsidR="00546E03">
        <w:rPr>
          <w:sz w:val="28"/>
          <w:szCs w:val="28"/>
        </w:rPr>
        <w:t>.</w:t>
      </w:r>
      <w:r w:rsidR="00CB7A90">
        <w:rPr>
          <w:sz w:val="28"/>
          <w:szCs w:val="28"/>
        </w:rPr>
        <w:t>Бутенко</w:t>
      </w:r>
      <w:r w:rsidR="0024495F">
        <w:rPr>
          <w:sz w:val="28"/>
          <w:szCs w:val="28"/>
        </w:rPr>
        <w:br w:type="page"/>
      </w:r>
    </w:p>
    <w:p w14:paraId="168BB516" w14:textId="77777777"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14:paraId="5918F859" w14:textId="77777777" w:rsidTr="00332336">
        <w:tc>
          <w:tcPr>
            <w:tcW w:w="3794" w:type="dxa"/>
          </w:tcPr>
          <w:p w14:paraId="08AEC9C4" w14:textId="77777777" w:rsidR="00EB639A" w:rsidRPr="00FB19F5" w:rsidRDefault="00EB639A" w:rsidP="00332336">
            <w:pPr>
              <w:ind w:right="-284"/>
            </w:pPr>
          </w:p>
          <w:p w14:paraId="347F0B99" w14:textId="77777777"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14:paraId="08ECBCBE" w14:textId="77777777"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14:paraId="7D1167A3" w14:textId="77777777" w:rsidR="00EB639A" w:rsidRDefault="00EB639A" w:rsidP="008B23F4">
            <w:pPr>
              <w:ind w:left="-108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Динского района </w:t>
            </w:r>
            <w:r w:rsidR="009F2408">
              <w:rPr>
                <w:sz w:val="28"/>
                <w:szCs w:val="28"/>
              </w:rPr>
              <w:t>«</w:t>
            </w:r>
            <w:r w:rsidR="006174E6" w:rsidRPr="006174E6">
              <w:rPr>
                <w:sz w:val="28"/>
                <w:szCs w:val="28"/>
              </w:rPr>
              <w:t>Об утверждении муниципальной программы Васюринского сельского поселения Динского района «Формирова</w:t>
            </w:r>
            <w:r w:rsidR="003B031C">
              <w:rPr>
                <w:sz w:val="28"/>
                <w:szCs w:val="28"/>
              </w:rPr>
              <w:t>ние современной городской среды</w:t>
            </w:r>
            <w:r w:rsidR="006174E6" w:rsidRPr="006174E6">
              <w:rPr>
                <w:sz w:val="28"/>
                <w:szCs w:val="28"/>
              </w:rPr>
              <w:t xml:space="preserve"> на территории Васюринского сельского поселения Динского района»</w:t>
            </w:r>
          </w:p>
          <w:p w14:paraId="6A1F980C" w14:textId="3319C97D" w:rsidR="00EB639A" w:rsidRPr="00FB19F5" w:rsidRDefault="002E3473" w:rsidP="00332336">
            <w:pPr>
              <w:ind w:left="-108" w:right="-108"/>
            </w:pPr>
            <w:r w:rsidRPr="002E3473">
              <w:rPr>
                <w:sz w:val="28"/>
                <w:szCs w:val="28"/>
              </w:rPr>
              <w:t>от 04.04.2025</w:t>
            </w:r>
            <w:r>
              <w:rPr>
                <w:sz w:val="28"/>
                <w:szCs w:val="28"/>
              </w:rPr>
              <w:t xml:space="preserve"> №  143</w:t>
            </w:r>
            <w:bookmarkStart w:id="1" w:name="_GoBack"/>
            <w:bookmarkEnd w:id="1"/>
          </w:p>
        </w:tc>
      </w:tr>
    </w:tbl>
    <w:p w14:paraId="2DFC4F11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31C">
        <w:rPr>
          <w:b/>
          <w:sz w:val="28"/>
          <w:szCs w:val="28"/>
        </w:rPr>
        <w:t>МУНИЦИПАЛЬНАЯ ПРОГРАММА</w:t>
      </w:r>
    </w:p>
    <w:p w14:paraId="437205C2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ВАСЮРИНСКОГО</w:t>
      </w:r>
      <w:r w:rsidRPr="003B031C">
        <w:rPr>
          <w:b/>
          <w:sz w:val="28"/>
          <w:szCs w:val="28"/>
        </w:rPr>
        <w:t xml:space="preserve"> СЕЛЬСКОГО ПОСЕЛЕНИЯ</w:t>
      </w:r>
    </w:p>
    <w:p w14:paraId="0853C15E" w14:textId="77777777" w:rsidR="003B031C" w:rsidRPr="003B031C" w:rsidRDefault="003B031C" w:rsidP="003B031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B031C">
        <w:rPr>
          <w:b/>
          <w:sz w:val="28"/>
          <w:szCs w:val="28"/>
        </w:rPr>
        <w:t>«ФОРМИРОВАНИЕ СОВРЕМЕННОЙ ГОРОДСКОЙ СРЕДЫ НА 20</w:t>
      </w:r>
      <w:r>
        <w:rPr>
          <w:b/>
          <w:sz w:val="28"/>
          <w:szCs w:val="28"/>
        </w:rPr>
        <w:t>25</w:t>
      </w:r>
      <w:r w:rsidRPr="003B031C">
        <w:rPr>
          <w:b/>
          <w:sz w:val="28"/>
          <w:szCs w:val="28"/>
        </w:rPr>
        <w:t>-2030 ГОДЫ»</w:t>
      </w:r>
    </w:p>
    <w:p w14:paraId="102DD71E" w14:textId="77777777" w:rsidR="003B031C" w:rsidRDefault="003B031C" w:rsidP="00EB639A">
      <w:pPr>
        <w:ind w:right="-284"/>
        <w:jc w:val="center"/>
        <w:rPr>
          <w:b/>
          <w:sz w:val="28"/>
          <w:szCs w:val="28"/>
        </w:rPr>
      </w:pPr>
    </w:p>
    <w:p w14:paraId="49A25491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14:paraId="73932121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14:paraId="6E6AE2C0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14:paraId="1589D205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14:paraId="26A3B4AB" w14:textId="77777777" w:rsidTr="00332336">
        <w:trPr>
          <w:trHeight w:val="1095"/>
        </w:trPr>
        <w:tc>
          <w:tcPr>
            <w:tcW w:w="4644" w:type="dxa"/>
          </w:tcPr>
          <w:p w14:paraId="634ABD71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455277A9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07C55F8C" w14:textId="77777777"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14:paraId="39EF2679" w14:textId="77777777" w:rsidR="00EB639A" w:rsidRPr="006174E6" w:rsidRDefault="00CB7A90" w:rsidP="00CB7A90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</w:t>
            </w:r>
            <w:r w:rsidR="00EB639A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Игнатчик</w:t>
            </w:r>
          </w:p>
        </w:tc>
      </w:tr>
      <w:tr w:rsidR="00EB639A" w:rsidRPr="005A61AF" w14:paraId="0492C410" w14:textId="77777777" w:rsidTr="00332336">
        <w:trPr>
          <w:trHeight w:val="710"/>
        </w:trPr>
        <w:tc>
          <w:tcPr>
            <w:tcW w:w="4644" w:type="dxa"/>
          </w:tcPr>
          <w:p w14:paraId="7156CD40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14:paraId="2A0CF4E1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4E1B337B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14:paraId="70031470" w14:textId="77777777" w:rsidTr="00332336">
        <w:trPr>
          <w:trHeight w:val="651"/>
        </w:trPr>
        <w:tc>
          <w:tcPr>
            <w:tcW w:w="4644" w:type="dxa"/>
          </w:tcPr>
          <w:p w14:paraId="0D784D24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5B3421D0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7A020A31" w14:textId="77777777" w:rsidR="00A13EA7" w:rsidRPr="00A13EA7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 xml:space="preserve">- повышение уровня благоустройства нуждающихся в благоустройстве территорий общего пользования муниципального образования </w:t>
            </w:r>
            <w:r>
              <w:rPr>
                <w:sz w:val="28"/>
                <w:szCs w:val="28"/>
              </w:rPr>
              <w:t>Васюринского</w:t>
            </w:r>
            <w:r w:rsidRPr="00A13EA7">
              <w:rPr>
                <w:sz w:val="28"/>
                <w:szCs w:val="28"/>
              </w:rPr>
              <w:t xml:space="preserve"> сельского поселения, а также дворовых территорий многоквартирных домов, расположенных на территории муниципального образования </w:t>
            </w:r>
            <w:r>
              <w:rPr>
                <w:sz w:val="28"/>
                <w:szCs w:val="28"/>
              </w:rPr>
              <w:t>Васюринского</w:t>
            </w:r>
            <w:r w:rsidRPr="00A13EA7">
              <w:rPr>
                <w:sz w:val="28"/>
                <w:szCs w:val="28"/>
              </w:rPr>
              <w:t xml:space="preserve"> сельское поселение;</w:t>
            </w:r>
          </w:p>
          <w:p w14:paraId="3B4DEDA4" w14:textId="77777777" w:rsidR="00A13EA7" w:rsidRPr="00A13EA7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 xml:space="preserve">-  реализация социально значимых проектов на территории муниципального образования </w:t>
            </w:r>
            <w:r>
              <w:rPr>
                <w:sz w:val="28"/>
                <w:szCs w:val="28"/>
              </w:rPr>
              <w:t xml:space="preserve">Васюринское </w:t>
            </w:r>
            <w:r w:rsidRPr="00A13EA7">
              <w:rPr>
                <w:sz w:val="28"/>
                <w:szCs w:val="28"/>
              </w:rPr>
              <w:t xml:space="preserve">сельское поселение путем активного привлечения граждан и организаций к деятельности органов местного самоуправления, повышение заинтересованности жителей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A13EA7">
              <w:rPr>
                <w:sz w:val="28"/>
                <w:szCs w:val="28"/>
              </w:rPr>
              <w:t xml:space="preserve"> сельское поселение в участии и решении проблем местного </w:t>
            </w:r>
            <w:r w:rsidRPr="00A13EA7">
              <w:rPr>
                <w:sz w:val="28"/>
                <w:szCs w:val="28"/>
              </w:rPr>
              <w:lastRenderedPageBreak/>
              <w:t>значения, формирование активной жизненной позиции населения;</w:t>
            </w:r>
          </w:p>
          <w:p w14:paraId="37A27F86" w14:textId="77777777" w:rsidR="00EB639A" w:rsidRPr="005A61AF" w:rsidRDefault="00A13EA7" w:rsidP="00A13EA7">
            <w:pPr>
              <w:ind w:right="175"/>
              <w:rPr>
                <w:sz w:val="28"/>
                <w:szCs w:val="28"/>
              </w:rPr>
            </w:pPr>
            <w:r w:rsidRPr="00A13EA7">
              <w:rPr>
                <w:sz w:val="28"/>
                <w:szCs w:val="28"/>
              </w:rPr>
              <w:t>-  развитие механизмов взаимодействия власти и населения, повышение уровня доверия населения к власти за счёт его участия в выявлении и согласовании путей решения острых проблем, в выборе, реализации и мониторинге программ</w:t>
            </w:r>
          </w:p>
        </w:tc>
      </w:tr>
      <w:tr w:rsidR="00EB639A" w:rsidRPr="005A61AF" w14:paraId="5A39C356" w14:textId="77777777" w:rsidTr="00332336">
        <w:trPr>
          <w:trHeight w:val="635"/>
        </w:trPr>
        <w:tc>
          <w:tcPr>
            <w:tcW w:w="4644" w:type="dxa"/>
          </w:tcPr>
          <w:p w14:paraId="413407F2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0421A11D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192E92FB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современной городской среды на территории </w:t>
            </w:r>
            <w:r>
              <w:rPr>
                <w:rFonts w:cs="Courier New"/>
                <w:sz w:val="28"/>
                <w:szCs w:val="28"/>
              </w:rPr>
              <w:t>Васюринского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cs="Courier New"/>
                <w:sz w:val="28"/>
                <w:szCs w:val="28"/>
              </w:rPr>
              <w:t>Васюринского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сельского поселения в частности:</w:t>
            </w:r>
          </w:p>
          <w:p w14:paraId="2AC95890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организация мероприятий по благоустройству территорий общего пользования муниципального образования </w:t>
            </w:r>
            <w:r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поселение;</w:t>
            </w:r>
          </w:p>
          <w:p w14:paraId="09575AB1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организация мероприятий по благоустройству дворовых территорий многоквартирных домов на территории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 xml:space="preserve">Васюринское </w:t>
            </w:r>
            <w:r w:rsidRPr="000F683B">
              <w:rPr>
                <w:rFonts w:cs="Courier New"/>
                <w:sz w:val="28"/>
                <w:szCs w:val="28"/>
              </w:rPr>
              <w:t>сельское поселение;</w:t>
            </w:r>
          </w:p>
          <w:p w14:paraId="773EEBA0" w14:textId="77777777" w:rsidR="000F683B" w:rsidRPr="000F683B" w:rsidRDefault="000F683B" w:rsidP="000F683B">
            <w:pPr>
              <w:ind w:right="176"/>
              <w:rPr>
                <w:rFonts w:cs="Courier New"/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привлечение населения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 к активному участию в выявлении и определении степени приоритетности проблем программы местного значения, подготовке, реализации, контроле качества и приемке работ, выполняемых в рамках Программы, а также последующем содержании и обеспечении сохранности объектов благоустройства;</w:t>
            </w:r>
          </w:p>
          <w:p w14:paraId="43E24339" w14:textId="77777777" w:rsidR="00EB639A" w:rsidRPr="005A61AF" w:rsidRDefault="000F683B" w:rsidP="00E9172C">
            <w:pPr>
              <w:ind w:right="176"/>
              <w:rPr>
                <w:sz w:val="28"/>
                <w:szCs w:val="28"/>
              </w:rPr>
            </w:pPr>
            <w:r w:rsidRPr="000F683B">
              <w:rPr>
                <w:rFonts w:cs="Courier New"/>
                <w:sz w:val="28"/>
                <w:szCs w:val="28"/>
              </w:rPr>
              <w:t xml:space="preserve">-  повышение уровня вовлеченности заинтересованных граждан, организаций в реализацию мероприятий по благоустройству территорий общего пользования и дворовых территорий многоквартирных домов на территории муниципального образования </w:t>
            </w:r>
            <w:r w:rsidR="00E9172C">
              <w:rPr>
                <w:rFonts w:cs="Courier New"/>
                <w:sz w:val="28"/>
                <w:szCs w:val="28"/>
              </w:rPr>
              <w:t>Васюринское</w:t>
            </w:r>
            <w:r w:rsidRPr="000F683B">
              <w:rPr>
                <w:rFonts w:cs="Courier New"/>
                <w:sz w:val="28"/>
                <w:szCs w:val="28"/>
              </w:rPr>
              <w:t xml:space="preserve"> сельское поселение</w:t>
            </w:r>
          </w:p>
        </w:tc>
      </w:tr>
      <w:tr w:rsidR="00EB639A" w:rsidRPr="005A61AF" w14:paraId="0CC61E3F" w14:textId="77777777" w:rsidTr="00F71D49">
        <w:trPr>
          <w:trHeight w:val="1332"/>
        </w:trPr>
        <w:tc>
          <w:tcPr>
            <w:tcW w:w="4644" w:type="dxa"/>
          </w:tcPr>
          <w:p w14:paraId="7507AE14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14:paraId="42AE2E6D" w14:textId="77777777"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14:paraId="2F37DA80" w14:textId="77777777"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14:paraId="740DD9A1" w14:textId="77777777" w:rsidTr="00332336">
        <w:trPr>
          <w:trHeight w:val="822"/>
        </w:trPr>
        <w:tc>
          <w:tcPr>
            <w:tcW w:w="4644" w:type="dxa"/>
          </w:tcPr>
          <w:p w14:paraId="2782FDC7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14:paraId="674E792F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488BDB43" w14:textId="77777777"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BB6FBF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E9172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</w:t>
            </w:r>
            <w:r w:rsidR="00E9172C">
              <w:rPr>
                <w:sz w:val="28"/>
                <w:szCs w:val="28"/>
              </w:rPr>
              <w:t xml:space="preserve">30 </w:t>
            </w:r>
            <w:r w:rsidRPr="005C42DC">
              <w:rPr>
                <w:sz w:val="28"/>
                <w:szCs w:val="28"/>
              </w:rPr>
              <w:t>годы</w:t>
            </w:r>
          </w:p>
          <w:p w14:paraId="3867755A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14:paraId="4C4F36EF" w14:textId="77777777" w:rsidTr="00332336">
        <w:trPr>
          <w:trHeight w:val="884"/>
        </w:trPr>
        <w:tc>
          <w:tcPr>
            <w:tcW w:w="4644" w:type="dxa"/>
          </w:tcPr>
          <w:p w14:paraId="5262F0D2" w14:textId="77777777"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14:paraId="38BD8188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A83B2C">
              <w:rPr>
                <w:color w:val="FF0000"/>
                <w:sz w:val="28"/>
                <w:szCs w:val="28"/>
              </w:rPr>
              <w:t xml:space="preserve">  </w:t>
            </w:r>
            <w:r w:rsidR="00090639">
              <w:rPr>
                <w:color w:val="FF0000"/>
                <w:sz w:val="28"/>
                <w:szCs w:val="28"/>
              </w:rPr>
              <w:t>180 153,5</w:t>
            </w:r>
            <w:r w:rsidR="00A83B2C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14:paraId="591EFEB2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14:paraId="151DC6A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325B0CA0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</w:t>
            </w:r>
            <w:r w:rsidR="00E9172C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6A0017A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2099924E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3E8E8C3C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E9172C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14:paraId="7DA6A1B9" w14:textId="77777777" w:rsidR="00E9172C" w:rsidRPr="00F31672" w:rsidRDefault="00E9172C" w:rsidP="00332336">
            <w:pPr>
              <w:ind w:right="-284"/>
              <w:rPr>
                <w:sz w:val="28"/>
                <w:szCs w:val="28"/>
              </w:rPr>
            </w:pPr>
            <w:r w:rsidRPr="00E9172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E9172C">
              <w:rPr>
                <w:sz w:val="28"/>
                <w:szCs w:val="28"/>
              </w:rPr>
              <w:t xml:space="preserve"> год - 0,0 тыс. рублей;</w:t>
            </w:r>
          </w:p>
          <w:p w14:paraId="7C9744CB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14:paraId="5237130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F0BF9">
              <w:rPr>
                <w:sz w:val="28"/>
                <w:szCs w:val="28"/>
              </w:rPr>
              <w:t>25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EE02D0">
              <w:rPr>
                <w:sz w:val="28"/>
                <w:szCs w:val="28"/>
              </w:rPr>
              <w:t>169 344</w:t>
            </w:r>
            <w:r w:rsidR="00402DFF">
              <w:rPr>
                <w:sz w:val="28"/>
                <w:szCs w:val="28"/>
              </w:rPr>
              <w:t>,</w:t>
            </w:r>
            <w:r w:rsidR="00EE02D0">
              <w:rPr>
                <w:sz w:val="28"/>
                <w:szCs w:val="28"/>
              </w:rPr>
              <w:t>29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25E3154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13B3C45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</w:t>
            </w:r>
            <w:r w:rsidRPr="00C976C8">
              <w:rPr>
                <w:color w:val="FF0000"/>
                <w:sz w:val="28"/>
                <w:szCs w:val="28"/>
              </w:rPr>
              <w:t xml:space="preserve">–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C976C8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72803A5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3C4BC5D2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41F0E06E" w14:textId="77777777" w:rsidR="00DF0BF9" w:rsidRDefault="00DF0BF9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DF0BF9">
              <w:rPr>
                <w:sz w:val="28"/>
                <w:szCs w:val="28"/>
              </w:rPr>
              <w:t xml:space="preserve"> год - 0,0 тыс. рублей;</w:t>
            </w:r>
          </w:p>
          <w:p w14:paraId="50DEBF51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14:paraId="0C5E5AB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11724A">
              <w:rPr>
                <w:sz w:val="28"/>
                <w:szCs w:val="28"/>
              </w:rPr>
              <w:t>10809,21</w:t>
            </w:r>
            <w:r w:rsidR="004B0DC6">
              <w:rPr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1ACB2BF3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</w:t>
            </w:r>
            <w:r w:rsidR="00DF0BF9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7F61BA5A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63370DE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521E010F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F0BF9">
              <w:rPr>
                <w:sz w:val="28"/>
                <w:szCs w:val="28"/>
              </w:rPr>
              <w:t>9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641B6C9F" w14:textId="77777777" w:rsidR="00DF0BF9" w:rsidRDefault="00DF0BF9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F15FAF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02DFF"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0B22F73E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14:paraId="5773B314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</w:t>
            </w:r>
            <w:r w:rsidR="00F15FAF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CA9F0E4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</w:t>
            </w:r>
            <w:r w:rsidR="00F15FAF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E8B2082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A6B1894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8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299AE1A0" w14:textId="77777777" w:rsidR="00EB639A" w:rsidRDefault="00EB639A" w:rsidP="00F15FA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15FA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- 0,0 тыс. рублей;</w:t>
            </w:r>
          </w:p>
          <w:p w14:paraId="35CE7444" w14:textId="77777777" w:rsidR="00F15FAF" w:rsidRPr="005A61AF" w:rsidRDefault="00F15FAF" w:rsidP="00F15FAF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30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</w:tc>
      </w:tr>
      <w:tr w:rsidR="00EB639A" w:rsidRPr="005A61AF" w14:paraId="74513A30" w14:textId="77777777" w:rsidTr="00332336">
        <w:trPr>
          <w:trHeight w:val="651"/>
        </w:trPr>
        <w:tc>
          <w:tcPr>
            <w:tcW w:w="4644" w:type="dxa"/>
          </w:tcPr>
          <w:p w14:paraId="15FB4DB0" w14:textId="77777777" w:rsidR="0072447F" w:rsidRDefault="005D42A4" w:rsidP="00332336">
            <w:pPr>
              <w:ind w:right="-284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b/>
                <w:sz w:val="28"/>
                <w:szCs w:val="28"/>
                <w:lang w:eastAsia="zh-CN"/>
              </w:rPr>
              <w:t xml:space="preserve">Ожидаемые результаты </w:t>
            </w:r>
          </w:p>
          <w:p w14:paraId="64E00AC3" w14:textId="77777777" w:rsidR="00EB639A" w:rsidRPr="005D42A4" w:rsidRDefault="005D42A4" w:rsidP="00332336">
            <w:pPr>
              <w:ind w:right="-284"/>
              <w:rPr>
                <w:b/>
                <w:sz w:val="28"/>
                <w:szCs w:val="28"/>
              </w:rPr>
            </w:pPr>
            <w:r w:rsidRPr="005D42A4">
              <w:rPr>
                <w:rFonts w:eastAsia="Calibri"/>
                <w:b/>
                <w:sz w:val="28"/>
                <w:szCs w:val="28"/>
                <w:lang w:eastAsia="zh-CN"/>
              </w:rPr>
              <w:t>реализации Программы</w:t>
            </w:r>
          </w:p>
        </w:tc>
        <w:tc>
          <w:tcPr>
            <w:tcW w:w="5245" w:type="dxa"/>
          </w:tcPr>
          <w:p w14:paraId="0209D307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 xml:space="preserve">В ходе реализации основных мероприятий Программы предусматривается создание благоприятных условий для проживания и отдыха населения муниципального образования </w:t>
            </w:r>
            <w:r w:rsidR="0072447F" w:rsidRPr="0072447F">
              <w:rPr>
                <w:rFonts w:eastAsia="Calibri"/>
                <w:sz w:val="28"/>
                <w:szCs w:val="28"/>
                <w:lang w:eastAsia="zh-CN"/>
              </w:rPr>
              <w:t>Восюринское</w:t>
            </w:r>
            <w:r w:rsidRPr="005D42A4">
              <w:rPr>
                <w:rFonts w:eastAsia="Calibri"/>
                <w:sz w:val="28"/>
                <w:szCs w:val="28"/>
                <w:lang w:eastAsia="zh-CN"/>
              </w:rPr>
              <w:t xml:space="preserve"> сельское поселение за счет: </w:t>
            </w:r>
          </w:p>
          <w:p w14:paraId="4DF17481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увеличения доли благоустроенных территорий общего пользования населения от общего количества таких территорий;</w:t>
            </w:r>
          </w:p>
          <w:p w14:paraId="430F6536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lastRenderedPageBreak/>
              <w:t>- увеличение доли благоустроенных дворовых территорий от общего количества дворовых территорий;</w:t>
            </w:r>
          </w:p>
          <w:p w14:paraId="40AAAC1F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увеличение доли многоквартирных домов с благоустроенными дворовыми территориями от общего количества многоквартирных домов;</w:t>
            </w:r>
          </w:p>
          <w:p w14:paraId="6E9A037D" w14:textId="77777777" w:rsidR="005D42A4" w:rsidRPr="005D42A4" w:rsidRDefault="005D42A4" w:rsidP="005D42A4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5D42A4">
              <w:rPr>
                <w:rFonts w:eastAsia="Calibri"/>
                <w:sz w:val="28"/>
                <w:szCs w:val="28"/>
                <w:lang w:eastAsia="zh-CN"/>
              </w:rPr>
              <w:t>-  приведение внутриквартальных проездов дорог, тротуаров в нормативное состояние;</w:t>
            </w:r>
          </w:p>
          <w:p w14:paraId="2584D7A2" w14:textId="77777777" w:rsidR="00EB639A" w:rsidRPr="005A61AF" w:rsidRDefault="005D42A4" w:rsidP="0072447F">
            <w:pPr>
              <w:ind w:right="-284"/>
              <w:rPr>
                <w:sz w:val="28"/>
                <w:szCs w:val="28"/>
              </w:rPr>
            </w:pPr>
            <w:r w:rsidRPr="0072447F">
              <w:rPr>
                <w:rFonts w:eastAsia="Calibri"/>
                <w:sz w:val="28"/>
                <w:szCs w:val="28"/>
                <w:lang w:eastAsia="zh-CN"/>
              </w:rPr>
              <w:t>-  обеспечение комфортных условий для проживания населения муниципального образования</w:t>
            </w:r>
            <w:r w:rsidR="0072447F" w:rsidRPr="0072447F">
              <w:rPr>
                <w:rFonts w:eastAsia="Calibri"/>
                <w:sz w:val="28"/>
                <w:szCs w:val="28"/>
                <w:lang w:eastAsia="zh-CN"/>
              </w:rPr>
              <w:t xml:space="preserve"> Васюринское</w:t>
            </w:r>
            <w:r w:rsidRPr="0072447F">
              <w:rPr>
                <w:rFonts w:eastAsia="Calibri"/>
                <w:sz w:val="28"/>
                <w:szCs w:val="28"/>
                <w:lang w:eastAsia="zh-CN"/>
              </w:rPr>
              <w:t xml:space="preserve"> сельское поселение</w:t>
            </w:r>
            <w:r w:rsidRPr="005D42A4">
              <w:rPr>
                <w:rFonts w:eastAsia="Calibri"/>
                <w:sz w:val="26"/>
                <w:szCs w:val="26"/>
                <w:lang w:eastAsia="zh-CN"/>
              </w:rPr>
              <w:t>.</w:t>
            </w:r>
          </w:p>
        </w:tc>
      </w:tr>
      <w:tr w:rsidR="005D42A4" w:rsidRPr="005A61AF" w14:paraId="0449217B" w14:textId="77777777" w:rsidTr="00332336">
        <w:trPr>
          <w:trHeight w:val="651"/>
        </w:trPr>
        <w:tc>
          <w:tcPr>
            <w:tcW w:w="4644" w:type="dxa"/>
          </w:tcPr>
          <w:p w14:paraId="6B32498F" w14:textId="77777777" w:rsidR="005D42A4" w:rsidRPr="005A61AF" w:rsidRDefault="005D42A4" w:rsidP="005D42A4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033CD230" w14:textId="77777777" w:rsidR="005D42A4" w:rsidRPr="005A61AF" w:rsidRDefault="005D42A4" w:rsidP="005D42A4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4F5829D1" w14:textId="77777777" w:rsidR="005D42A4" w:rsidRPr="005A61AF" w:rsidRDefault="005D42A4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04961B0B" w14:textId="77777777"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0D9820AF" w14:textId="77777777"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2A891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14:paraId="1AD9A44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14:paraId="2A7EF8E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14:paraId="641E8A1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14:paraId="02A51AC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14:paraId="13003C0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14:paraId="0B0A965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малых архитектурных форм на дворовых и общественных территориях;</w:t>
      </w:r>
    </w:p>
    <w:p w14:paraId="30360C8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248C569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14:paraId="36E3934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освещение отдельных дворовых и общественных территорий;</w:t>
      </w:r>
    </w:p>
    <w:p w14:paraId="53953D17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14:paraId="1F558DB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3029C68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14:paraId="4DB2BD6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5D1807E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14:paraId="7DF3342D" w14:textId="77777777" w:rsidR="00EB639A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14:paraId="7625A2B2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DF8CB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725FA4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14:paraId="17007A8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86927A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14:paraId="4522AAE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14:paraId="5E041299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 w:rsidR="00D01721">
        <w:rPr>
          <w:rFonts w:ascii="Times New Roman" w:hAnsi="Times New Roman" w:cs="Times New Roman"/>
          <w:sz w:val="28"/>
          <w:szCs w:val="28"/>
        </w:rPr>
        <w:t>ципальной программы: 20</w:t>
      </w:r>
      <w:r w:rsidR="00845B6F">
        <w:rPr>
          <w:rFonts w:ascii="Times New Roman" w:hAnsi="Times New Roman" w:cs="Times New Roman"/>
          <w:sz w:val="28"/>
          <w:szCs w:val="28"/>
        </w:rPr>
        <w:t>25 - 2030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14:paraId="5D4A62E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09C02FC7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</w:t>
      </w:r>
      <w:r w:rsidR="00FD160E">
        <w:rPr>
          <w:rFonts w:ascii="Times New Roman" w:hAnsi="Times New Roman" w:cs="Times New Roman"/>
          <w:sz w:val="28"/>
          <w:szCs w:val="28"/>
        </w:rPr>
        <w:t>тоящей муниципальной программе.</w:t>
      </w:r>
    </w:p>
    <w:p w14:paraId="2CF59732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14:paraId="64B631F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3CA740D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14:paraId="776F8B3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14:paraId="0D3B9FC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14:paraId="436D928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5D99FFF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7FE24F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14:paraId="6BDCD6F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14:paraId="122FCDA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14:paraId="4EF02B6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14:paraId="6EBDAB5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14:paraId="7D6306C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5B0859A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14:paraId="6A647FF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14:paraId="2C8ECD5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14:paraId="7D68B14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14:paraId="346540B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14:paraId="2B6F88C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14:paraId="70DE7F1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14:paraId="22BECF4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14:paraId="0D21BD1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высадка зеленых насаждений в виде деревьев, газонов и многолетних кустарников;</w:t>
      </w:r>
    </w:p>
    <w:p w14:paraId="6260ECD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14:paraId="3B6A856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008D0BC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14:paraId="3E0983B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14:paraId="0E0F0D0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14:paraId="72747D8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14:paraId="7A0124D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14:paraId="18EE78B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14:paraId="0F99B1AA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14:paraId="16418E8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>приложении № 7 к настоящей муниципальной программе.</w:t>
      </w:r>
    </w:p>
    <w:p w14:paraId="6C061E6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41C9EA5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7A3065B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2DBB3AA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14:paraId="02C7025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27B1E1B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и (или) трудового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14:paraId="6E2C9A4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40273EC7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3CA03FEB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6AC0FC3A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08991F7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с использованием средств субсидии из краевого бюджета.</w:t>
      </w:r>
    </w:p>
    <w:p w14:paraId="75586B9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5C23B65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61176D5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5ACA89DB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15. Заключение соглашений по результатам закупки товаров, работ и услуг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14:paraId="27177BF0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в порядке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4AFA76CF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05ACCE2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14:paraId="516C5CD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4531AACC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722B0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CB7A90">
        <w:rPr>
          <w:rFonts w:ascii="Times New Roman" w:hAnsi="Times New Roman" w:cs="Times New Roman"/>
          <w:color w:val="FF0000"/>
          <w:sz w:val="28"/>
          <w:szCs w:val="28"/>
        </w:rPr>
        <w:t>180 153,5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3FE979FE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768"/>
        <w:gridCol w:w="1493"/>
        <w:gridCol w:w="1275"/>
        <w:gridCol w:w="1768"/>
      </w:tblGrid>
      <w:tr w:rsidR="00EB639A" w:rsidRPr="00350D96" w14:paraId="1867C7C5" w14:textId="77777777" w:rsidTr="00134777">
        <w:tc>
          <w:tcPr>
            <w:tcW w:w="1838" w:type="dxa"/>
            <w:vMerge w:val="restart"/>
            <w:vAlign w:val="center"/>
          </w:tcPr>
          <w:p w14:paraId="7AF9E5E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863" w:type="dxa"/>
            <w:gridSpan w:val="5"/>
            <w:vAlign w:val="center"/>
          </w:tcPr>
          <w:p w14:paraId="5FF6C17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14:paraId="00938782" w14:textId="77777777" w:rsidTr="00134777">
        <w:tc>
          <w:tcPr>
            <w:tcW w:w="1838" w:type="dxa"/>
            <w:vMerge/>
          </w:tcPr>
          <w:p w14:paraId="6067A17D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AB18D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14:paraId="78E4E78A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14:paraId="2ACDAEA3" w14:textId="77777777" w:rsidTr="00A32B80">
        <w:tc>
          <w:tcPr>
            <w:tcW w:w="1838" w:type="dxa"/>
            <w:vMerge/>
          </w:tcPr>
          <w:p w14:paraId="36C23FB3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551275B7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403AE1E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493" w:type="dxa"/>
            <w:vAlign w:val="center"/>
          </w:tcPr>
          <w:p w14:paraId="2DF9D88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vAlign w:val="center"/>
          </w:tcPr>
          <w:p w14:paraId="64F56D71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68" w:type="dxa"/>
            <w:vAlign w:val="center"/>
          </w:tcPr>
          <w:p w14:paraId="3674682F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14:paraId="0296FBC8" w14:textId="77777777" w:rsidTr="00A32B80">
        <w:tc>
          <w:tcPr>
            <w:tcW w:w="1838" w:type="dxa"/>
            <w:vAlign w:val="center"/>
          </w:tcPr>
          <w:p w14:paraId="2FB17BB5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14:paraId="46E39616" w14:textId="77777777" w:rsidR="00EB639A" w:rsidRPr="00350D96" w:rsidRDefault="0011724A" w:rsidP="00A32B8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B80">
              <w:rPr>
                <w:rFonts w:ascii="Times New Roman" w:hAnsi="Times New Roman" w:cs="Times New Roman"/>
                <w:sz w:val="28"/>
                <w:szCs w:val="28"/>
              </w:rPr>
              <w:t>80 153,5</w:t>
            </w:r>
          </w:p>
        </w:tc>
        <w:tc>
          <w:tcPr>
            <w:tcW w:w="1768" w:type="dxa"/>
            <w:vAlign w:val="center"/>
          </w:tcPr>
          <w:p w14:paraId="2401A0D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6D83F939" w14:textId="77777777" w:rsidR="00EB639A" w:rsidRPr="00350D96" w:rsidRDefault="00EE02D0" w:rsidP="00EE02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169 344</w:t>
            </w:r>
            <w:r w:rsidR="00EB639A" w:rsidRPr="00350D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14:paraId="7AFCE47B" w14:textId="77777777" w:rsidR="00EB639A" w:rsidRPr="00350D96" w:rsidRDefault="0011724A" w:rsidP="001E74E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10809,21</w:t>
            </w:r>
          </w:p>
        </w:tc>
        <w:tc>
          <w:tcPr>
            <w:tcW w:w="1768" w:type="dxa"/>
            <w:vAlign w:val="center"/>
          </w:tcPr>
          <w:p w14:paraId="52D64EB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546D2499" w14:textId="77777777" w:rsidTr="00A32B80">
        <w:tc>
          <w:tcPr>
            <w:tcW w:w="1838" w:type="dxa"/>
            <w:vAlign w:val="center"/>
          </w:tcPr>
          <w:p w14:paraId="7545E2B2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14:paraId="1516CBF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269B928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3951300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7AACD82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53ED5F4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2ADE51E" w14:textId="77777777" w:rsidTr="00A32B80">
        <w:tc>
          <w:tcPr>
            <w:tcW w:w="1838" w:type="dxa"/>
            <w:vAlign w:val="center"/>
          </w:tcPr>
          <w:p w14:paraId="7A21DA72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14:paraId="7FC63195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7169302A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6B69B204" w14:textId="77777777" w:rsidR="00EB639A" w:rsidRPr="00350D9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50DF3FE9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1FA39C3F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0F513E2" w14:textId="77777777" w:rsidTr="00A32B80">
        <w:tc>
          <w:tcPr>
            <w:tcW w:w="1838" w:type="dxa"/>
            <w:vAlign w:val="center"/>
          </w:tcPr>
          <w:p w14:paraId="443B8DA2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14:paraId="3BB5629C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3894BD9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3D39DED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70268C2F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11DCDC1E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41F23EF" w14:textId="77777777" w:rsidTr="00A32B80">
        <w:tc>
          <w:tcPr>
            <w:tcW w:w="1838" w:type="dxa"/>
            <w:vAlign w:val="center"/>
          </w:tcPr>
          <w:p w14:paraId="3508ACA7" w14:textId="77777777" w:rsidR="00EB639A" w:rsidRPr="00350D96" w:rsidRDefault="00EB639A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347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14:paraId="28D45D8F" w14:textId="77777777" w:rsidR="00EB639A" w:rsidRPr="00350D96" w:rsidRDefault="00D60EC1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7615F71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43B4F36A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0FEAFD0E" w14:textId="77777777" w:rsidR="00EB639A" w:rsidRPr="00350D96" w:rsidRDefault="00516C2E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44FAC9DE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34777" w:rsidRPr="00350D96" w14:paraId="38EE176C" w14:textId="77777777" w:rsidTr="00A32B80">
        <w:tc>
          <w:tcPr>
            <w:tcW w:w="1838" w:type="dxa"/>
            <w:vAlign w:val="center"/>
          </w:tcPr>
          <w:p w14:paraId="19B2834F" w14:textId="77777777" w:rsidR="00134777" w:rsidRPr="00350D96" w:rsidRDefault="00134777" w:rsidP="001347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559" w:type="dxa"/>
            <w:vAlign w:val="center"/>
          </w:tcPr>
          <w:p w14:paraId="70642E5C" w14:textId="77777777" w:rsidR="00134777" w:rsidRDefault="00134777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4E537642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93" w:type="dxa"/>
            <w:vAlign w:val="center"/>
          </w:tcPr>
          <w:p w14:paraId="72EC9F1C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14:paraId="7AA0ECE7" w14:textId="77777777" w:rsidR="00134777" w:rsidRDefault="00134777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0AAD6450" w14:textId="77777777" w:rsidR="00134777" w:rsidRPr="00350D96" w:rsidRDefault="00134777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3B4B5B59" w14:textId="77777777" w:rsidTr="00A32B80">
        <w:tc>
          <w:tcPr>
            <w:tcW w:w="1838" w:type="dxa"/>
            <w:vAlign w:val="center"/>
          </w:tcPr>
          <w:p w14:paraId="2105533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программе:</w:t>
            </w:r>
          </w:p>
        </w:tc>
        <w:tc>
          <w:tcPr>
            <w:tcW w:w="1559" w:type="dxa"/>
            <w:vAlign w:val="center"/>
          </w:tcPr>
          <w:p w14:paraId="64563BAC" w14:textId="77777777" w:rsidR="00EB639A" w:rsidRPr="00321F76" w:rsidRDefault="00A32B80" w:rsidP="001D350A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180 153,5</w:t>
            </w:r>
          </w:p>
        </w:tc>
        <w:tc>
          <w:tcPr>
            <w:tcW w:w="1768" w:type="dxa"/>
            <w:vAlign w:val="center"/>
          </w:tcPr>
          <w:p w14:paraId="5B3C1564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493" w:type="dxa"/>
            <w:vAlign w:val="center"/>
          </w:tcPr>
          <w:p w14:paraId="2B0D8A5A" w14:textId="77777777" w:rsidR="00EB639A" w:rsidRPr="00321F76" w:rsidRDefault="00A32B80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169 344,29</w:t>
            </w:r>
          </w:p>
        </w:tc>
        <w:tc>
          <w:tcPr>
            <w:tcW w:w="1275" w:type="dxa"/>
            <w:vAlign w:val="center"/>
          </w:tcPr>
          <w:p w14:paraId="41815D30" w14:textId="77777777" w:rsidR="00EB639A" w:rsidRPr="00321F76" w:rsidRDefault="0011724A" w:rsidP="001D350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10809,21</w:t>
            </w:r>
          </w:p>
        </w:tc>
        <w:tc>
          <w:tcPr>
            <w:tcW w:w="1768" w:type="dxa"/>
            <w:vAlign w:val="center"/>
          </w:tcPr>
          <w:p w14:paraId="1AE0C0A6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14:paraId="54FC4444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D3C3D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14:paraId="130DC2FD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</w:t>
      </w:r>
      <w:r w:rsidR="00FD160E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14:paraId="11FE2553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AAA95" w14:textId="77777777" w:rsidR="00FD160E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18. Муниципальные задания на оказание муниципальных услуг (выполнение работ) муниципальными учреждениями в рамках мероприятий муниципальной </w:t>
      </w:r>
      <w:r w:rsidR="00FD160E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14:paraId="0E9EF045" w14:textId="77777777"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2744E41" w14:textId="77777777"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14:paraId="42EAB628" w14:textId="77777777"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14:paraId="415AEC42" w14:textId="77777777"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14:paraId="582674A5" w14:textId="77777777"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14:paraId="5655C185" w14:textId="77777777"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14:paraId="32EDF484" w14:textId="77777777" w:rsidR="00EB639A" w:rsidRPr="00FD160E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14:paraId="6DCA46B0" w14:textId="77777777"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06CCD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13EE2F1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3391B2B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21. Координатор муниципальной программы в процессе ее реализации:</w:t>
      </w:r>
    </w:p>
    <w:p w14:paraId="7782E2A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организует реализацию муниципальной программы, координацию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деятельности исполнителей мероприятий муниципальной программы;</w:t>
      </w:r>
    </w:p>
    <w:p w14:paraId="733D693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14:paraId="15FA79A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14:paraId="451A2D0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183E16D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20FF4A3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14:paraId="7CCFE3F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14:paraId="4E698AD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14:paraId="41FF592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7C0C163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76BD2F2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14:paraId="52C67F5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14:paraId="240F67C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7E0BE6F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29A9B1F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14:paraId="6E1CDE7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648E781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48A282B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1D7E922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запустить реализацию механизма поддержки мероприятий по благоустройству, инициированных гражданами;</w:t>
      </w:r>
    </w:p>
    <w:p w14:paraId="1BBAE2C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сформировать инструменты общественного контроля за реализацией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мероприятий по благоустройству территории сельского поселения.</w:t>
      </w:r>
    </w:p>
    <w:p w14:paraId="6B9AADA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2803E25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380DF56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0A8C17D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3B7B0EA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7AEF344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45B5666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5B274D5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14:paraId="0DCE27F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38DF2AA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14:paraId="647359C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14:paraId="3847E15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389D7DD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0CF228EE" w14:textId="77777777"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14:paraId="4118FB4B" w14:textId="77777777" w:rsidR="00EB639A" w:rsidRPr="001B4090" w:rsidRDefault="00EB639A" w:rsidP="00EB639A">
      <w:pPr>
        <w:jc w:val="both"/>
        <w:rPr>
          <w:sz w:val="28"/>
          <w:szCs w:val="28"/>
        </w:rPr>
      </w:pPr>
    </w:p>
    <w:p w14:paraId="766D3500" w14:textId="77777777" w:rsidR="00EB639A" w:rsidRPr="001B4090" w:rsidRDefault="00EB639A" w:rsidP="00EB639A">
      <w:pPr>
        <w:rPr>
          <w:sz w:val="28"/>
          <w:szCs w:val="28"/>
        </w:rPr>
      </w:pPr>
    </w:p>
    <w:p w14:paraId="56972926" w14:textId="77777777"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0012833B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61411B8A" w14:textId="77777777" w:rsidR="00332336" w:rsidRPr="001B4090" w:rsidRDefault="00EB639A" w:rsidP="00EB639A">
      <w:pPr>
        <w:rPr>
          <w:sz w:val="28"/>
          <w:szCs w:val="28"/>
        </w:rPr>
        <w:sectPr w:rsidR="00332336" w:rsidRPr="001B4090" w:rsidSect="00BB6FBF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="00332336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p w14:paraId="19CA6450" w14:textId="77777777" w:rsidR="00332336" w:rsidRPr="00870E36" w:rsidRDefault="00332336" w:rsidP="00332336">
      <w:pPr>
        <w:ind w:left="9072"/>
        <w:rPr>
          <w:sz w:val="26"/>
          <w:szCs w:val="26"/>
        </w:rPr>
      </w:pPr>
      <w:r w:rsidRPr="00870E36">
        <w:rPr>
          <w:sz w:val="26"/>
          <w:szCs w:val="26"/>
        </w:rPr>
        <w:lastRenderedPageBreak/>
        <w:t>ПРИЛОЖЕНИЕ №1</w:t>
      </w:r>
    </w:p>
    <w:p w14:paraId="047716C0" w14:textId="77777777" w:rsidR="00332336" w:rsidRPr="00870E36" w:rsidRDefault="00332336" w:rsidP="00332336">
      <w:pPr>
        <w:ind w:left="9072" w:right="509"/>
        <w:jc w:val="both"/>
        <w:rPr>
          <w:sz w:val="26"/>
          <w:szCs w:val="26"/>
        </w:rPr>
      </w:pPr>
      <w:r w:rsidRPr="00870E36">
        <w:rPr>
          <w:sz w:val="26"/>
          <w:szCs w:val="26"/>
        </w:rPr>
        <w:t>К муниципальной программе</w:t>
      </w:r>
    </w:p>
    <w:p w14:paraId="67B07460" w14:textId="77777777" w:rsidR="00332336" w:rsidRPr="00870E36" w:rsidRDefault="00332336" w:rsidP="00332336">
      <w:pPr>
        <w:ind w:left="9072" w:right="509"/>
        <w:rPr>
          <w:sz w:val="26"/>
          <w:szCs w:val="26"/>
        </w:rPr>
      </w:pPr>
      <w:r w:rsidRPr="00870E36">
        <w:rPr>
          <w:sz w:val="26"/>
          <w:szCs w:val="26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776D82A7" w14:textId="77777777" w:rsidR="00332336" w:rsidRDefault="00332336" w:rsidP="00EB639A">
      <w:pPr>
        <w:jc w:val="center"/>
        <w:rPr>
          <w:b/>
        </w:rPr>
      </w:pPr>
    </w:p>
    <w:p w14:paraId="3F3A4391" w14:textId="77777777"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14:paraId="393EF81A" w14:textId="77777777"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</w:t>
      </w:r>
      <w:r w:rsidR="00EF5839">
        <w:rPr>
          <w:bCs/>
        </w:rPr>
        <w:t>ние современной городской среды</w:t>
      </w:r>
      <w:r w:rsidRPr="00A6111E">
        <w:rPr>
          <w:bCs/>
        </w:rPr>
        <w:t xml:space="preserve"> на территории Васюринского сельского поселения</w:t>
      </w:r>
      <w:r w:rsidRPr="00A6111E">
        <w:t xml:space="preserve"> Динского района</w:t>
      </w:r>
      <w:r w:rsidR="00EF5839">
        <w:t>»</w:t>
      </w:r>
      <w:r w:rsidRPr="00A6111E">
        <w:t xml:space="preserve"> на 20</w:t>
      </w:r>
      <w:r w:rsidR="00EF5839">
        <w:t>25</w:t>
      </w:r>
      <w:r w:rsidRPr="00A6111E">
        <w:t>-20</w:t>
      </w:r>
      <w:r w:rsidR="00EF5839">
        <w:t>30</w:t>
      </w:r>
      <w:r w:rsidRPr="00A6111E">
        <w:t xml:space="preserve"> годы»</w:t>
      </w: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418"/>
        <w:gridCol w:w="1843"/>
        <w:gridCol w:w="1559"/>
        <w:gridCol w:w="1559"/>
        <w:gridCol w:w="1418"/>
        <w:gridCol w:w="1134"/>
      </w:tblGrid>
      <w:tr w:rsidR="0011437E" w:rsidRPr="005A61AF" w14:paraId="2B97E400" w14:textId="77777777" w:rsidTr="00090639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FC0E2E6" w14:textId="77777777" w:rsidR="0011437E" w:rsidRPr="005A61AF" w:rsidRDefault="0011437E" w:rsidP="00332336">
            <w:pPr>
              <w:jc w:val="center"/>
            </w:pPr>
            <w:r w:rsidRPr="005A61AF">
              <w:t>№</w:t>
            </w:r>
          </w:p>
          <w:p w14:paraId="65CD6925" w14:textId="77777777" w:rsidR="0011437E" w:rsidRPr="005A61AF" w:rsidRDefault="0011437E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14:paraId="1447973F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14:paraId="19820775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2C64D67E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14:paraId="33856216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F10B651" w14:textId="77777777" w:rsidR="0011437E" w:rsidRPr="005A61AF" w:rsidRDefault="0011437E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931" w:type="dxa"/>
            <w:gridSpan w:val="6"/>
            <w:tcBorders>
              <w:top w:val="single" w:sz="4" w:space="0" w:color="auto"/>
            </w:tcBorders>
            <w:vAlign w:val="center"/>
          </w:tcPr>
          <w:p w14:paraId="5F2F1079" w14:textId="77777777" w:rsidR="0011437E" w:rsidRPr="005A61AF" w:rsidRDefault="0011437E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EF5839" w:rsidRPr="005A61AF" w14:paraId="34AAD5D3" w14:textId="77777777" w:rsidTr="0011437E">
        <w:trPr>
          <w:trHeight w:val="394"/>
          <w:tblHeader/>
        </w:trPr>
        <w:tc>
          <w:tcPr>
            <w:tcW w:w="851" w:type="dxa"/>
            <w:vMerge/>
          </w:tcPr>
          <w:p w14:paraId="7D129901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14:paraId="4D84C6BB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9C8C813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14:paraId="26B0806F" w14:textId="77777777" w:rsidR="00EF5839" w:rsidRPr="005A61AF" w:rsidRDefault="00EF5839" w:rsidP="00332336">
            <w:pPr>
              <w:spacing w:line="204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C3BDBCB" w14:textId="77777777" w:rsidR="00EF5839" w:rsidRPr="005A61AF" w:rsidRDefault="00EF5839" w:rsidP="00434EC2">
            <w:pPr>
              <w:spacing w:line="204" w:lineRule="auto"/>
              <w:jc w:val="center"/>
            </w:pPr>
            <w:r>
              <w:t>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7F6BE0CB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2026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9BDB15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E30A0E7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998373" w14:textId="77777777" w:rsidR="00EF5839" w:rsidRPr="005A61AF" w:rsidRDefault="00EF5839" w:rsidP="00EF5839">
            <w:pPr>
              <w:spacing w:line="204" w:lineRule="auto"/>
              <w:jc w:val="center"/>
            </w:pPr>
            <w:r>
              <w:t>2029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54C233" w14:textId="77777777" w:rsidR="00EF5839" w:rsidRDefault="0011437E" w:rsidP="0011437E">
            <w:pPr>
              <w:tabs>
                <w:tab w:val="left" w:pos="300"/>
                <w:tab w:val="center" w:pos="1198"/>
              </w:tabs>
              <w:spacing w:line="204" w:lineRule="auto"/>
              <w:jc w:val="center"/>
            </w:pPr>
            <w:r>
              <w:t>2030</w:t>
            </w:r>
          </w:p>
        </w:tc>
      </w:tr>
      <w:tr w:rsidR="00EF5839" w:rsidRPr="005A61AF" w14:paraId="5C73F83F" w14:textId="77777777" w:rsidTr="0011437E">
        <w:trPr>
          <w:trHeight w:val="179"/>
          <w:tblHeader/>
        </w:trPr>
        <w:tc>
          <w:tcPr>
            <w:tcW w:w="851" w:type="dxa"/>
          </w:tcPr>
          <w:p w14:paraId="18D9DB71" w14:textId="77777777" w:rsidR="00EF5839" w:rsidRPr="005A61AF" w:rsidRDefault="00EF5839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14:paraId="78C44514" w14:textId="77777777" w:rsidR="00EF5839" w:rsidRPr="005A61AF" w:rsidRDefault="00EF5839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14:paraId="1C9B17F7" w14:textId="77777777" w:rsidR="00EF5839" w:rsidRPr="005A61AF" w:rsidRDefault="00EF5839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14:paraId="04F31069" w14:textId="77777777" w:rsidR="00EF5839" w:rsidRPr="005A61AF" w:rsidRDefault="00EF5839" w:rsidP="00332336">
            <w:pPr>
              <w:jc w:val="center"/>
            </w:pPr>
            <w:r w:rsidRPr="005A61AF">
              <w:t>4</w:t>
            </w:r>
          </w:p>
        </w:tc>
        <w:tc>
          <w:tcPr>
            <w:tcW w:w="1418" w:type="dxa"/>
            <w:vAlign w:val="center"/>
          </w:tcPr>
          <w:p w14:paraId="7BC95007" w14:textId="77777777" w:rsidR="00EF5839" w:rsidRPr="005A61AF" w:rsidRDefault="00EF5839" w:rsidP="00332336">
            <w:pPr>
              <w:jc w:val="center"/>
            </w:pPr>
            <w:r w:rsidRPr="005A61AF">
              <w:t>5</w:t>
            </w:r>
          </w:p>
        </w:tc>
        <w:tc>
          <w:tcPr>
            <w:tcW w:w="1843" w:type="dxa"/>
            <w:vAlign w:val="center"/>
          </w:tcPr>
          <w:p w14:paraId="75100C1C" w14:textId="77777777" w:rsidR="00EF5839" w:rsidRPr="005A61AF" w:rsidRDefault="00EF5839" w:rsidP="00332336">
            <w:pPr>
              <w:jc w:val="center"/>
            </w:pPr>
            <w:r w:rsidRPr="005A61AF">
              <w:t>6</w:t>
            </w:r>
          </w:p>
        </w:tc>
        <w:tc>
          <w:tcPr>
            <w:tcW w:w="1559" w:type="dxa"/>
          </w:tcPr>
          <w:p w14:paraId="03AD79D9" w14:textId="77777777" w:rsidR="00EF5839" w:rsidRPr="005A61AF" w:rsidRDefault="00EF5839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31282E0F" w14:textId="77777777" w:rsidR="00EF5839" w:rsidRPr="005A61AF" w:rsidRDefault="00EF5839" w:rsidP="00332336">
            <w:pPr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14:paraId="6D7BC013" w14:textId="77777777" w:rsidR="00EF5839" w:rsidRDefault="00EF5839" w:rsidP="00332336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3F8495CF" w14:textId="77777777" w:rsidR="00EF5839" w:rsidRDefault="0011437E" w:rsidP="00332336">
            <w:pPr>
              <w:jc w:val="center"/>
            </w:pPr>
            <w:r>
              <w:t>10</w:t>
            </w:r>
          </w:p>
        </w:tc>
      </w:tr>
      <w:tr w:rsidR="00EF5839" w:rsidRPr="00692363" w14:paraId="0BF4DE7D" w14:textId="77777777" w:rsidTr="0011437E">
        <w:trPr>
          <w:trHeight w:val="179"/>
          <w:tblHeader/>
        </w:trPr>
        <w:tc>
          <w:tcPr>
            <w:tcW w:w="851" w:type="dxa"/>
            <w:vAlign w:val="center"/>
          </w:tcPr>
          <w:p w14:paraId="68075EC1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1" w:type="dxa"/>
            <w:gridSpan w:val="8"/>
          </w:tcPr>
          <w:p w14:paraId="7DCAF218" w14:textId="77777777" w:rsidR="00EF5839" w:rsidRPr="00692363" w:rsidRDefault="00EF5839" w:rsidP="0011437E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>
              <w:rPr>
                <w:sz w:val="22"/>
                <w:szCs w:val="22"/>
              </w:rPr>
              <w:t>ния Динского района на 202</w:t>
            </w:r>
            <w:r w:rsidR="0011437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-20</w:t>
            </w:r>
            <w:r w:rsidR="0011437E">
              <w:rPr>
                <w:sz w:val="22"/>
                <w:szCs w:val="22"/>
              </w:rPr>
              <w:t>30</w:t>
            </w:r>
            <w:r w:rsidRPr="00692363">
              <w:rPr>
                <w:sz w:val="22"/>
                <w:szCs w:val="22"/>
              </w:rPr>
              <w:t>годы»</w:t>
            </w:r>
          </w:p>
        </w:tc>
        <w:tc>
          <w:tcPr>
            <w:tcW w:w="1134" w:type="dxa"/>
          </w:tcPr>
          <w:p w14:paraId="6DB676B5" w14:textId="77777777" w:rsidR="00EF5839" w:rsidRPr="00692363" w:rsidRDefault="00EF5839" w:rsidP="00D01721">
            <w:pPr>
              <w:rPr>
                <w:sz w:val="22"/>
                <w:szCs w:val="22"/>
              </w:rPr>
            </w:pPr>
          </w:p>
        </w:tc>
      </w:tr>
      <w:tr w:rsidR="00EF5839" w:rsidRPr="00692363" w14:paraId="4A103004" w14:textId="77777777" w:rsidTr="0011437E">
        <w:trPr>
          <w:trHeight w:val="179"/>
          <w:tblHeader/>
        </w:trPr>
        <w:tc>
          <w:tcPr>
            <w:tcW w:w="851" w:type="dxa"/>
          </w:tcPr>
          <w:p w14:paraId="4C082811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1" w:type="dxa"/>
            <w:gridSpan w:val="8"/>
          </w:tcPr>
          <w:p w14:paraId="6FF5F907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  <w:tc>
          <w:tcPr>
            <w:tcW w:w="1134" w:type="dxa"/>
          </w:tcPr>
          <w:p w14:paraId="4A5F6E1D" w14:textId="77777777" w:rsidR="00EF5839" w:rsidRPr="00692363" w:rsidRDefault="00EF5839" w:rsidP="00332336">
            <w:pPr>
              <w:rPr>
                <w:sz w:val="22"/>
                <w:szCs w:val="22"/>
              </w:rPr>
            </w:pPr>
          </w:p>
        </w:tc>
      </w:tr>
      <w:tr w:rsidR="00EF5839" w:rsidRPr="00692363" w14:paraId="77D9B4B5" w14:textId="77777777" w:rsidTr="0011437E">
        <w:trPr>
          <w:trHeight w:val="179"/>
          <w:tblHeader/>
        </w:trPr>
        <w:tc>
          <w:tcPr>
            <w:tcW w:w="851" w:type="dxa"/>
          </w:tcPr>
          <w:p w14:paraId="6A0EEF5A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21" w:type="dxa"/>
            <w:gridSpan w:val="8"/>
          </w:tcPr>
          <w:p w14:paraId="5A015118" w14:textId="77777777" w:rsidR="00EF5839" w:rsidRPr="00692363" w:rsidRDefault="00EF5839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34" w:type="dxa"/>
          </w:tcPr>
          <w:p w14:paraId="7F90FA27" w14:textId="77777777" w:rsidR="00EF5839" w:rsidRPr="00692363" w:rsidRDefault="00EF5839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F5839" w:rsidRPr="00692363" w14:paraId="6BF80043" w14:textId="77777777" w:rsidTr="0011437E">
        <w:trPr>
          <w:trHeight w:val="225"/>
          <w:tblHeader/>
        </w:trPr>
        <w:tc>
          <w:tcPr>
            <w:tcW w:w="851" w:type="dxa"/>
          </w:tcPr>
          <w:p w14:paraId="75F67E69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0C5C6953" w14:textId="77777777" w:rsidR="00EF5839" w:rsidRPr="00692363" w:rsidRDefault="00EF5839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14:paraId="50414D46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743E5224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5E21582" w14:textId="77777777" w:rsidR="00EF5839" w:rsidRPr="00692363" w:rsidRDefault="00870E36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F5839"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1D5FDB65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17069E4" w14:textId="77777777" w:rsidR="00EF5839" w:rsidRPr="00692363" w:rsidRDefault="0011437E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559" w:type="dxa"/>
            <w:vAlign w:val="center"/>
          </w:tcPr>
          <w:p w14:paraId="509B0C25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72DC9BF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  <w:tc>
          <w:tcPr>
            <w:tcW w:w="1134" w:type="dxa"/>
          </w:tcPr>
          <w:p w14:paraId="62A195AD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EF5839" w:rsidRPr="00692363" w14:paraId="665EBFC4" w14:textId="77777777" w:rsidTr="0011437E">
        <w:trPr>
          <w:trHeight w:val="225"/>
          <w:tblHeader/>
        </w:trPr>
        <w:tc>
          <w:tcPr>
            <w:tcW w:w="851" w:type="dxa"/>
          </w:tcPr>
          <w:p w14:paraId="242EF231" w14:textId="77777777" w:rsidR="00EF5839" w:rsidRPr="00164200" w:rsidRDefault="00EF5839" w:rsidP="00241B11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380E1259" w14:textId="77777777" w:rsidR="00EF5839" w:rsidRPr="00164200" w:rsidRDefault="00EF5839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14:paraId="0EE2C44A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14:paraId="2C910A33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418" w:type="dxa"/>
          </w:tcPr>
          <w:p w14:paraId="53410CA9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843" w:type="dxa"/>
          </w:tcPr>
          <w:p w14:paraId="018F89D6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7AA7936E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09CFE81D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418" w:type="dxa"/>
          </w:tcPr>
          <w:p w14:paraId="08085703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14:paraId="42FEC397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42A245DB" w14:textId="77777777" w:rsidR="00EF5839" w:rsidRPr="00164200" w:rsidRDefault="00EF5839" w:rsidP="00DF0145">
            <w:pPr>
              <w:jc w:val="center"/>
              <w:rPr>
                <w:color w:val="C00000"/>
              </w:rPr>
            </w:pPr>
          </w:p>
        </w:tc>
      </w:tr>
      <w:tr w:rsidR="00EF5839" w:rsidRPr="00692363" w14:paraId="7A0AA167" w14:textId="77777777" w:rsidTr="0011437E">
        <w:trPr>
          <w:trHeight w:val="225"/>
          <w:tblHeader/>
        </w:trPr>
        <w:tc>
          <w:tcPr>
            <w:tcW w:w="851" w:type="dxa"/>
          </w:tcPr>
          <w:p w14:paraId="5BEFC0E8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14:paraId="17C8640B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14:paraId="7DB2B2B7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4B7F0393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B90A39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6FCA1528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69A8150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05FB58C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2C4B3B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14:paraId="5F3071D7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08C1B92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EF5839" w:rsidRPr="00692363" w14:paraId="5EFE1E0F" w14:textId="77777777" w:rsidTr="0011437E">
        <w:trPr>
          <w:trHeight w:val="225"/>
          <w:tblHeader/>
        </w:trPr>
        <w:tc>
          <w:tcPr>
            <w:tcW w:w="851" w:type="dxa"/>
          </w:tcPr>
          <w:p w14:paraId="04DEE5C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14:paraId="7622CD33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14:paraId="302714AA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66509067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C0A6A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68C6D37F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2EACA620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306DDE30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1F192A3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B93175C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4F3FB57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EF5839" w:rsidRPr="00692363" w14:paraId="08A4A83C" w14:textId="77777777" w:rsidTr="0011437E">
        <w:trPr>
          <w:trHeight w:val="225"/>
          <w:tblHeader/>
        </w:trPr>
        <w:tc>
          <w:tcPr>
            <w:tcW w:w="851" w:type="dxa"/>
          </w:tcPr>
          <w:p w14:paraId="55D3FD0A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14:paraId="409F4F6F" w14:textId="77777777" w:rsidR="00EF5839" w:rsidRPr="00692363" w:rsidRDefault="00EF5839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14:paraId="3AB73742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21CFA1F7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585430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5469CD51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9F691D6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0345B0C9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39BD42E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C27B54B" w14:textId="77777777" w:rsidR="00EF5839" w:rsidRPr="00692363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2BACB" w14:textId="77777777" w:rsidR="00EF5839" w:rsidRDefault="00EF5839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FD6B8E6" w14:textId="77777777" w:rsidR="00EB639A" w:rsidRPr="008E0955" w:rsidRDefault="00EB639A" w:rsidP="00EB639A">
      <w:pPr>
        <w:rPr>
          <w:sz w:val="28"/>
          <w:szCs w:val="28"/>
        </w:rPr>
      </w:pPr>
    </w:p>
    <w:p w14:paraId="5B8024BF" w14:textId="77777777" w:rsidR="00E66CD0" w:rsidRPr="00870E36" w:rsidRDefault="00E66CD0" w:rsidP="00EB639A">
      <w:pPr>
        <w:rPr>
          <w:sz w:val="27"/>
          <w:szCs w:val="27"/>
        </w:rPr>
      </w:pPr>
      <w:r w:rsidRPr="00870E36">
        <w:rPr>
          <w:sz w:val="27"/>
          <w:szCs w:val="27"/>
        </w:rPr>
        <w:t>Главный с</w:t>
      </w:r>
      <w:r w:rsidR="00EB639A" w:rsidRPr="00870E36">
        <w:rPr>
          <w:sz w:val="27"/>
          <w:szCs w:val="27"/>
        </w:rPr>
        <w:t xml:space="preserve">пециалист отдела </w:t>
      </w:r>
      <w:r w:rsidRPr="00870E36">
        <w:rPr>
          <w:sz w:val="27"/>
          <w:szCs w:val="27"/>
        </w:rPr>
        <w:t>ЖКХ</w:t>
      </w:r>
    </w:p>
    <w:p w14:paraId="5E0EA161" w14:textId="77777777" w:rsidR="00E66CD0" w:rsidRPr="00870E36" w:rsidRDefault="00E66CD0" w:rsidP="00EB639A">
      <w:pPr>
        <w:rPr>
          <w:sz w:val="27"/>
          <w:szCs w:val="27"/>
        </w:rPr>
      </w:pPr>
      <w:r w:rsidRPr="00870E36">
        <w:rPr>
          <w:sz w:val="27"/>
          <w:szCs w:val="27"/>
        </w:rPr>
        <w:t xml:space="preserve">администрации </w:t>
      </w:r>
      <w:r w:rsidR="00EB639A" w:rsidRPr="00870E36">
        <w:rPr>
          <w:sz w:val="27"/>
          <w:szCs w:val="27"/>
        </w:rPr>
        <w:t xml:space="preserve">Васюринского </w:t>
      </w:r>
    </w:p>
    <w:p w14:paraId="7251F8F3" w14:textId="77777777" w:rsidR="00EB639A" w:rsidRPr="00063489" w:rsidRDefault="00EB639A" w:rsidP="00EB639A">
      <w:pPr>
        <w:rPr>
          <w:sz w:val="28"/>
          <w:szCs w:val="28"/>
        </w:rPr>
      </w:pPr>
      <w:r w:rsidRPr="00870E36">
        <w:rPr>
          <w:sz w:val="27"/>
          <w:szCs w:val="27"/>
        </w:rPr>
        <w:t>сельского поселения</w:t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E66CD0" w:rsidRPr="00870E36">
        <w:rPr>
          <w:sz w:val="27"/>
          <w:szCs w:val="27"/>
        </w:rPr>
        <w:tab/>
      </w:r>
      <w:r w:rsidR="0001392D">
        <w:rPr>
          <w:sz w:val="27"/>
          <w:szCs w:val="27"/>
        </w:rPr>
        <w:t>И</w:t>
      </w:r>
      <w:r w:rsidRPr="00870E36">
        <w:rPr>
          <w:sz w:val="27"/>
          <w:szCs w:val="27"/>
        </w:rPr>
        <w:t xml:space="preserve">.А. </w:t>
      </w:r>
      <w:r w:rsidR="0001392D">
        <w:rPr>
          <w:sz w:val="27"/>
          <w:szCs w:val="27"/>
        </w:rPr>
        <w:t>Игнатчик</w:t>
      </w:r>
      <w:r>
        <w:br w:type="page"/>
      </w:r>
    </w:p>
    <w:p w14:paraId="4DC88600" w14:textId="77777777"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14:paraId="20C9946E" w14:textId="77777777"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14:paraId="704FFF0C" w14:textId="77777777"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47F86D50" w14:textId="77777777"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14:paraId="20867CF1" w14:textId="77777777" w:rsidR="00564866" w:rsidRDefault="00564866" w:rsidP="00332336">
      <w:pPr>
        <w:ind w:left="9214"/>
        <w:jc w:val="both"/>
        <w:rPr>
          <w:b/>
          <w:shd w:val="clear" w:color="auto" w:fill="FFFFFF"/>
        </w:rPr>
      </w:pPr>
    </w:p>
    <w:p w14:paraId="6273EC16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1434ED39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</w:t>
      </w:r>
      <w:r w:rsidR="00D01721">
        <w:t>2</w:t>
      </w:r>
      <w:r w:rsidR="00870E36">
        <w:t>5</w:t>
      </w:r>
      <w:r>
        <w:t>-20</w:t>
      </w:r>
      <w:r w:rsidR="00870E36">
        <w:t>30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14:paraId="4D7D6665" w14:textId="77777777" w:rsidR="00EB639A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p w14:paraId="5ECDFD7E" w14:textId="77777777" w:rsidR="00564866" w:rsidRPr="005A61AF" w:rsidRDefault="00564866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7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74"/>
        <w:gridCol w:w="10"/>
        <w:gridCol w:w="2245"/>
        <w:gridCol w:w="1332"/>
        <w:gridCol w:w="1384"/>
        <w:gridCol w:w="993"/>
        <w:gridCol w:w="884"/>
        <w:gridCol w:w="1275"/>
        <w:gridCol w:w="1243"/>
        <w:gridCol w:w="1100"/>
        <w:gridCol w:w="1593"/>
        <w:gridCol w:w="1168"/>
      </w:tblGrid>
      <w:tr w:rsidR="004B2CA5" w:rsidRPr="005A61AF" w14:paraId="42BDA217" w14:textId="77777777" w:rsidTr="004B2CA5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1F82AB95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14:paraId="72FD40AD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78A72CF9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gridSpan w:val="2"/>
            <w:vMerge w:val="restart"/>
            <w:shd w:val="clear" w:color="auto" w:fill="auto"/>
            <w:vAlign w:val="center"/>
          </w:tcPr>
          <w:p w14:paraId="40753DAD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6CCBDB01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финан-сирования*, </w:t>
            </w:r>
          </w:p>
          <w:p w14:paraId="639DA84D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324E8464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5779" w:type="dxa"/>
            <w:gridSpan w:val="5"/>
            <w:shd w:val="clear" w:color="auto" w:fill="auto"/>
            <w:vAlign w:val="center"/>
          </w:tcPr>
          <w:p w14:paraId="0939B1D2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100" w:type="dxa"/>
          </w:tcPr>
          <w:p w14:paraId="05676F54" w14:textId="77777777" w:rsidR="004B2CA5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C26992B" w14:textId="77777777" w:rsidR="004B2CA5" w:rsidRPr="005A61AF" w:rsidRDefault="004B2CA5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14:paraId="1FCEF48B" w14:textId="77777777" w:rsidR="004B2CA5" w:rsidRPr="005A61AF" w:rsidRDefault="004B2CA5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1883DF4" w14:textId="77777777" w:rsidR="004B2CA5" w:rsidRPr="00110B0C" w:rsidRDefault="004B2CA5" w:rsidP="00110B0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B2CA5" w:rsidRPr="005A61AF" w14:paraId="3DD7696D" w14:textId="77777777" w:rsidTr="00BA7B9B">
        <w:tc>
          <w:tcPr>
            <w:tcW w:w="597" w:type="dxa"/>
            <w:vMerge/>
            <w:shd w:val="clear" w:color="auto" w:fill="auto"/>
          </w:tcPr>
          <w:p w14:paraId="00002E24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21F6D021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vMerge/>
            <w:shd w:val="clear" w:color="auto" w:fill="auto"/>
          </w:tcPr>
          <w:p w14:paraId="149B4C8C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24D44DDC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14:paraId="7FBBB0D5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  <w:p w14:paraId="5E7BD942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2025,</w:t>
            </w:r>
          </w:p>
          <w:p w14:paraId="504A98CF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  <w:vAlign w:val="center"/>
          </w:tcPr>
          <w:p w14:paraId="58D52340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2026,</w:t>
            </w:r>
          </w:p>
          <w:p w14:paraId="03B6373B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884" w:type="dxa"/>
            <w:vAlign w:val="center"/>
          </w:tcPr>
          <w:p w14:paraId="007171E8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2027,</w:t>
            </w:r>
          </w:p>
          <w:p w14:paraId="1B2B8FD9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3A4502" w14:textId="77777777" w:rsidR="004B2CA5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2028,</w:t>
            </w:r>
          </w:p>
          <w:p w14:paraId="63764683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7BFDA9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6EBF0FB6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2029,</w:t>
            </w:r>
          </w:p>
          <w:p w14:paraId="32CAB8B9" w14:textId="77777777" w:rsidR="004B2CA5" w:rsidRDefault="004B2CA5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261D5193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4DCF2900" w14:textId="77777777" w:rsidR="004B2CA5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64D279" w14:textId="77777777" w:rsidR="00110B0C" w:rsidRDefault="00110B0C" w:rsidP="00110B0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2030,</w:t>
            </w:r>
          </w:p>
          <w:p w14:paraId="79EB2DE4" w14:textId="77777777" w:rsidR="00110B0C" w:rsidRDefault="00110B0C" w:rsidP="00110B0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4E4C7E09" w14:textId="77777777" w:rsidR="00110B0C" w:rsidRPr="005A61AF" w:rsidRDefault="00110B0C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78C02FF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14:paraId="015BE7C7" w14:textId="77777777" w:rsidR="004B2CA5" w:rsidRPr="005A61AF" w:rsidRDefault="004B2CA5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B2CA5" w:rsidRPr="005A61AF" w14:paraId="31300593" w14:textId="77777777" w:rsidTr="00BA7B9B">
        <w:tc>
          <w:tcPr>
            <w:tcW w:w="597" w:type="dxa"/>
            <w:shd w:val="clear" w:color="auto" w:fill="auto"/>
            <w:vAlign w:val="center"/>
          </w:tcPr>
          <w:p w14:paraId="0BF453EB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14:paraId="37440ABB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485C6FCA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D3979A4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0FC599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543CE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10702C9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2C7C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6B66F8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</w:tcPr>
          <w:p w14:paraId="0FE0CF1B" w14:textId="77777777" w:rsidR="004B2CA5" w:rsidRPr="005A61AF" w:rsidRDefault="004B2CA5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E760278" w14:textId="77777777" w:rsidR="004B2CA5" w:rsidRPr="005A61AF" w:rsidRDefault="004B2CA5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0499042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B2CA5" w:rsidRPr="005A61AF" w14:paraId="7FA222E2" w14:textId="77777777" w:rsidTr="00110B0C">
        <w:tc>
          <w:tcPr>
            <w:tcW w:w="597" w:type="dxa"/>
            <w:shd w:val="clear" w:color="auto" w:fill="auto"/>
            <w:vAlign w:val="center"/>
          </w:tcPr>
          <w:p w14:paraId="1A52AAD3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707032FF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217" w:type="dxa"/>
            <w:gridSpan w:val="10"/>
          </w:tcPr>
          <w:p w14:paraId="1B615261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4B2CA5" w:rsidRPr="005A61AF" w14:paraId="7778919F" w14:textId="77777777" w:rsidTr="00110B0C">
        <w:trPr>
          <w:trHeight w:val="632"/>
        </w:trPr>
        <w:tc>
          <w:tcPr>
            <w:tcW w:w="597" w:type="dxa"/>
            <w:shd w:val="clear" w:color="auto" w:fill="auto"/>
            <w:vAlign w:val="center"/>
          </w:tcPr>
          <w:p w14:paraId="0A213B88" w14:textId="77777777" w:rsidR="004B2CA5" w:rsidRPr="005A61AF" w:rsidRDefault="004B2CA5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37F57499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217" w:type="dxa"/>
            <w:gridSpan w:val="10"/>
          </w:tcPr>
          <w:p w14:paraId="5E86E128" w14:textId="77777777" w:rsidR="004B2CA5" w:rsidRPr="00AF4D69" w:rsidRDefault="004B2CA5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4B2CA5" w:rsidRPr="001B1FD7" w14:paraId="005F0B17" w14:textId="77777777" w:rsidTr="00BA7B9B">
        <w:tc>
          <w:tcPr>
            <w:tcW w:w="597" w:type="dxa"/>
            <w:vMerge w:val="restart"/>
            <w:shd w:val="clear" w:color="auto" w:fill="auto"/>
          </w:tcPr>
          <w:p w14:paraId="677775A6" w14:textId="77777777" w:rsidR="004B2CA5" w:rsidRPr="001B1FD7" w:rsidRDefault="004B2CA5" w:rsidP="00332336">
            <w:pPr>
              <w:spacing w:line="216" w:lineRule="auto"/>
              <w:jc w:val="center"/>
            </w:pPr>
            <w:r w:rsidRPr="001B1FD7">
              <w:t>1.</w:t>
            </w:r>
          </w:p>
          <w:p w14:paraId="6CE948EE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4C9FB451" w14:textId="77777777" w:rsidR="004B2CA5" w:rsidRDefault="004B2CA5" w:rsidP="00332336">
            <w:pPr>
              <w:spacing w:line="216" w:lineRule="auto"/>
            </w:pPr>
            <w:r w:rsidRPr="001B1FD7">
              <w:t>Благоустройство общественных  территорий</w:t>
            </w:r>
          </w:p>
          <w:p w14:paraId="25D569F5" w14:textId="77777777" w:rsidR="004B2CA5" w:rsidRDefault="004B2CA5" w:rsidP="00332336">
            <w:pPr>
              <w:spacing w:line="216" w:lineRule="auto"/>
            </w:pPr>
          </w:p>
          <w:p w14:paraId="074EB060" w14:textId="77777777" w:rsidR="004B2CA5" w:rsidRDefault="004B2CA5" w:rsidP="00332336">
            <w:pPr>
              <w:spacing w:line="216" w:lineRule="auto"/>
            </w:pPr>
          </w:p>
          <w:p w14:paraId="70D11A94" w14:textId="77777777" w:rsidR="004B2CA5" w:rsidRDefault="004B2CA5" w:rsidP="00332336">
            <w:pPr>
              <w:spacing w:line="216" w:lineRule="auto"/>
            </w:pPr>
          </w:p>
          <w:p w14:paraId="20F59974" w14:textId="77777777" w:rsidR="004B2CA5" w:rsidRDefault="004B2CA5" w:rsidP="00332336">
            <w:pPr>
              <w:spacing w:line="216" w:lineRule="auto"/>
            </w:pPr>
          </w:p>
          <w:p w14:paraId="090CAA05" w14:textId="77777777" w:rsidR="004B2CA5" w:rsidRDefault="004B2CA5" w:rsidP="00332336">
            <w:pPr>
              <w:spacing w:line="216" w:lineRule="auto"/>
            </w:pPr>
          </w:p>
          <w:p w14:paraId="45E3421B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A6BD9CE" w14:textId="77777777" w:rsidR="004B2CA5" w:rsidRPr="001B1FD7" w:rsidRDefault="004B2CA5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68F7F10" w14:textId="77777777" w:rsidR="004B2CA5" w:rsidRPr="001B1FD7" w:rsidRDefault="00BA7B9B" w:rsidP="00D029F0">
            <w:pPr>
              <w:spacing w:line="216" w:lineRule="auto"/>
            </w:pPr>
            <w:r>
              <w:t>180 153,5</w:t>
            </w:r>
          </w:p>
        </w:tc>
        <w:tc>
          <w:tcPr>
            <w:tcW w:w="1384" w:type="dxa"/>
            <w:shd w:val="clear" w:color="auto" w:fill="auto"/>
          </w:tcPr>
          <w:p w14:paraId="5A0A70BD" w14:textId="77777777" w:rsidR="004B2CA5" w:rsidRPr="001B1FD7" w:rsidRDefault="00BA7B9B" w:rsidP="00B33FF8">
            <w:r>
              <w:t>180 153,5</w:t>
            </w:r>
          </w:p>
        </w:tc>
        <w:tc>
          <w:tcPr>
            <w:tcW w:w="993" w:type="dxa"/>
            <w:shd w:val="clear" w:color="auto" w:fill="auto"/>
          </w:tcPr>
          <w:p w14:paraId="5D93DA06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0C201071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52386FB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7EFE3368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79071005" w14:textId="77777777" w:rsidR="004B2CA5" w:rsidRPr="00F3589B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1EFE77BF" w14:textId="77777777" w:rsidR="004B2CA5" w:rsidRPr="00F3589B" w:rsidRDefault="004B2CA5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23448B78" w14:textId="77777777" w:rsidR="004B2CA5" w:rsidRPr="00F3589B" w:rsidRDefault="004B2CA5" w:rsidP="00332336">
            <w:pPr>
              <w:spacing w:line="216" w:lineRule="auto"/>
            </w:pPr>
            <w:r>
              <w:t>202</w:t>
            </w:r>
            <w:r w:rsidR="005E1B03">
              <w:t>5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14:paraId="17A72D19" w14:textId="77777777" w:rsidR="004B2CA5" w:rsidRPr="00F3589B" w:rsidRDefault="004B2CA5" w:rsidP="00332336">
            <w:pPr>
              <w:spacing w:line="216" w:lineRule="auto"/>
            </w:pPr>
            <w:r w:rsidRPr="00F3589B">
              <w:t>20</w:t>
            </w:r>
            <w:r>
              <w:t>2</w:t>
            </w:r>
            <w:r w:rsidR="005E1B03">
              <w:t>6</w:t>
            </w:r>
            <w:r w:rsidRPr="00F3589B">
              <w:t xml:space="preserve"> - 0 ед.;</w:t>
            </w:r>
          </w:p>
          <w:p w14:paraId="0379DBE5" w14:textId="77777777" w:rsidR="004B2CA5" w:rsidRPr="00F3589B" w:rsidRDefault="004B2CA5" w:rsidP="00332336">
            <w:pPr>
              <w:spacing w:line="216" w:lineRule="auto"/>
            </w:pPr>
            <w:r>
              <w:t>202</w:t>
            </w:r>
            <w:r w:rsidR="005E1B03">
              <w:t>7</w:t>
            </w:r>
            <w:r>
              <w:t xml:space="preserve"> - 0</w:t>
            </w:r>
            <w:r w:rsidRPr="00F3589B">
              <w:t xml:space="preserve"> ед.;</w:t>
            </w:r>
          </w:p>
          <w:p w14:paraId="74F5A26D" w14:textId="77777777" w:rsidR="004B2CA5" w:rsidRPr="00F3589B" w:rsidRDefault="004B2CA5" w:rsidP="00332336">
            <w:pPr>
              <w:spacing w:line="216" w:lineRule="auto"/>
            </w:pPr>
            <w:r w:rsidRPr="00F3589B">
              <w:t>202</w:t>
            </w:r>
            <w:r w:rsidR="005E1B03">
              <w:t>8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0E651F52" w14:textId="77777777" w:rsidR="004B2CA5" w:rsidRDefault="004B2CA5" w:rsidP="005E1B03">
            <w:pPr>
              <w:spacing w:line="216" w:lineRule="auto"/>
            </w:pPr>
            <w:r w:rsidRPr="00F3589B">
              <w:t>202</w:t>
            </w:r>
            <w:r w:rsidR="005E1B03">
              <w:t>9</w:t>
            </w:r>
            <w:r w:rsidRPr="00F3589B">
              <w:t xml:space="preserve"> - 0 ед.;</w:t>
            </w:r>
          </w:p>
          <w:p w14:paraId="586F39AC" w14:textId="77777777" w:rsidR="005E1B03" w:rsidRPr="001B1FD7" w:rsidRDefault="005E1B03" w:rsidP="005E1B03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 w:val="restart"/>
            <w:shd w:val="clear" w:color="auto" w:fill="auto"/>
          </w:tcPr>
          <w:p w14:paraId="3E044DC2" w14:textId="77777777" w:rsidR="004B2CA5" w:rsidRPr="001B1FD7" w:rsidRDefault="004B2CA5" w:rsidP="00332336">
            <w:pPr>
              <w:spacing w:line="216" w:lineRule="auto"/>
            </w:pPr>
            <w:r w:rsidRPr="001B1FD7">
              <w:t>Администрация Васюринского сельского поселения</w:t>
            </w:r>
          </w:p>
          <w:p w14:paraId="4627CFE3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53B0BEEF" w14:textId="77777777" w:rsidTr="00BA7B9B">
        <w:tc>
          <w:tcPr>
            <w:tcW w:w="597" w:type="dxa"/>
            <w:vMerge/>
            <w:shd w:val="clear" w:color="auto" w:fill="auto"/>
          </w:tcPr>
          <w:p w14:paraId="593919BE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E9D643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7198FAD" w14:textId="77777777" w:rsidR="004B2CA5" w:rsidRPr="001B1FD7" w:rsidRDefault="004B2CA5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AA9E4FF" w14:textId="77777777" w:rsidR="004B2CA5" w:rsidRPr="001B1FD7" w:rsidRDefault="0011724A" w:rsidP="00D51C65">
            <w:pPr>
              <w:spacing w:line="216" w:lineRule="auto"/>
            </w:pPr>
            <w:r>
              <w:t>10809,21</w:t>
            </w:r>
          </w:p>
        </w:tc>
        <w:tc>
          <w:tcPr>
            <w:tcW w:w="1384" w:type="dxa"/>
            <w:shd w:val="clear" w:color="auto" w:fill="auto"/>
          </w:tcPr>
          <w:p w14:paraId="52C2DBEF" w14:textId="77777777" w:rsidR="004B2CA5" w:rsidRPr="001B1FD7" w:rsidRDefault="0011724A" w:rsidP="00332336">
            <w:pPr>
              <w:spacing w:line="216" w:lineRule="auto"/>
            </w:pPr>
            <w:r>
              <w:t>10809,21</w:t>
            </w:r>
          </w:p>
        </w:tc>
        <w:tc>
          <w:tcPr>
            <w:tcW w:w="993" w:type="dxa"/>
            <w:shd w:val="clear" w:color="auto" w:fill="auto"/>
          </w:tcPr>
          <w:p w14:paraId="187C3CBD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7132DB20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70D4ADE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63FE0462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22FB065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32FBA56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90C3096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406345ED" w14:textId="77777777" w:rsidTr="00BA7B9B">
        <w:tc>
          <w:tcPr>
            <w:tcW w:w="597" w:type="dxa"/>
            <w:vMerge/>
            <w:shd w:val="clear" w:color="auto" w:fill="auto"/>
          </w:tcPr>
          <w:p w14:paraId="3E99CBDD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D2EAC7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29BEAA9" w14:textId="77777777" w:rsidR="004B2CA5" w:rsidRPr="001B1FD7" w:rsidRDefault="004B2CA5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62863886" w14:textId="77777777" w:rsidR="004B2CA5" w:rsidRPr="001B1FD7" w:rsidRDefault="00BA7B9B" w:rsidP="00332336">
            <w:pPr>
              <w:spacing w:line="216" w:lineRule="auto"/>
            </w:pPr>
            <w:r>
              <w:t>169 344,29</w:t>
            </w:r>
          </w:p>
        </w:tc>
        <w:tc>
          <w:tcPr>
            <w:tcW w:w="1384" w:type="dxa"/>
            <w:shd w:val="clear" w:color="auto" w:fill="auto"/>
          </w:tcPr>
          <w:p w14:paraId="52335282" w14:textId="77777777" w:rsidR="004B2CA5" w:rsidRPr="001B1FD7" w:rsidRDefault="00BA7B9B" w:rsidP="00332336">
            <w:pPr>
              <w:spacing w:line="216" w:lineRule="auto"/>
            </w:pPr>
            <w:r>
              <w:t>169 344,29</w:t>
            </w:r>
          </w:p>
        </w:tc>
        <w:tc>
          <w:tcPr>
            <w:tcW w:w="993" w:type="dxa"/>
            <w:shd w:val="clear" w:color="auto" w:fill="auto"/>
          </w:tcPr>
          <w:p w14:paraId="15F1194D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5D644ACE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B96A4A3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0D36FF53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1EDBB3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834F3D1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27A7EE7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0DAFBBC1" w14:textId="77777777" w:rsidTr="00BA7B9B">
        <w:tc>
          <w:tcPr>
            <w:tcW w:w="597" w:type="dxa"/>
            <w:vMerge/>
            <w:shd w:val="clear" w:color="auto" w:fill="auto"/>
          </w:tcPr>
          <w:p w14:paraId="3B7E5F0D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A115A46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6C1267F" w14:textId="77777777" w:rsidR="004B2CA5" w:rsidRPr="001B1FD7" w:rsidRDefault="004B2CA5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AEE7B6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69FFF647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B97EAEB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E1C0D24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0530FAC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4310FF21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7E186B3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9D692E6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7CE3ABB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37E4E1E5" w14:textId="77777777" w:rsidTr="00BA7B9B">
        <w:trPr>
          <w:trHeight w:val="1181"/>
        </w:trPr>
        <w:tc>
          <w:tcPr>
            <w:tcW w:w="597" w:type="dxa"/>
            <w:vMerge/>
            <w:shd w:val="clear" w:color="auto" w:fill="auto"/>
          </w:tcPr>
          <w:p w14:paraId="29C287D9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6E2542B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3C3C246" w14:textId="77777777" w:rsidR="004B2CA5" w:rsidRPr="001B1FD7" w:rsidRDefault="004B2CA5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1800CA4E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384" w:type="dxa"/>
            <w:shd w:val="clear" w:color="auto" w:fill="auto"/>
          </w:tcPr>
          <w:p w14:paraId="715DC1C3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14:paraId="34DF5538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76D51716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67E3ADB6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248C0FBD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2C44795D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9F0A4FF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FF6BE06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5A2CCDC9" w14:textId="77777777" w:rsidTr="00BA7B9B">
        <w:trPr>
          <w:trHeight w:val="267"/>
        </w:trPr>
        <w:tc>
          <w:tcPr>
            <w:tcW w:w="597" w:type="dxa"/>
            <w:vMerge w:val="restart"/>
            <w:shd w:val="clear" w:color="auto" w:fill="auto"/>
          </w:tcPr>
          <w:p w14:paraId="62BACF74" w14:textId="77777777" w:rsidR="004B2CA5" w:rsidRPr="001B1FD7" w:rsidRDefault="004B2CA5" w:rsidP="009D4E41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33B57700" w14:textId="77777777" w:rsidR="004B2CA5" w:rsidRDefault="004B2CA5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>
              <w:t xml:space="preserve"> и табличек</w:t>
            </w:r>
            <w:r w:rsidRPr="002A2E16">
              <w:t xml:space="preserve">, </w:t>
            </w:r>
            <w:r w:rsidRPr="002A2E16">
              <w:lastRenderedPageBreak/>
              <w:t>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3A2F704" w14:textId="77777777" w:rsidR="004B2CA5" w:rsidRPr="001B1FD7" w:rsidRDefault="004B2CA5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2DEB4140" w14:textId="77777777" w:rsidR="004B2CA5" w:rsidRPr="001B1FD7" w:rsidRDefault="004B2CA5" w:rsidP="0033233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35330433" w14:textId="77777777" w:rsidR="004B2CA5" w:rsidRPr="001B1FD7" w:rsidRDefault="004B2CA5" w:rsidP="00332336">
            <w:pPr>
              <w:spacing w:line="216" w:lineRule="auto"/>
            </w:pPr>
            <w:r>
              <w:t>0,0</w:t>
            </w:r>
          </w:p>
        </w:tc>
        <w:tc>
          <w:tcPr>
            <w:tcW w:w="993" w:type="dxa"/>
            <w:shd w:val="clear" w:color="auto" w:fill="auto"/>
          </w:tcPr>
          <w:p w14:paraId="0134EB1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62BFE5D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0CA1F49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251F0F3C" w14:textId="77777777" w:rsidR="004B2CA5" w:rsidRPr="001B1FD7" w:rsidRDefault="004B2CA5" w:rsidP="00223011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339830DD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0974D5F" w14:textId="77777777" w:rsidR="004B2CA5" w:rsidRDefault="004B2CA5" w:rsidP="00332336">
            <w:pPr>
              <w:spacing w:line="216" w:lineRule="auto"/>
            </w:pPr>
            <w:r>
              <w:t>Количество благоустроенных общественн</w:t>
            </w:r>
            <w:r>
              <w:lastRenderedPageBreak/>
              <w:t>ых территорий:</w:t>
            </w:r>
          </w:p>
          <w:p w14:paraId="77803377" w14:textId="77777777" w:rsidR="00352E8A" w:rsidRDefault="00352E8A" w:rsidP="00352E8A">
            <w:pPr>
              <w:spacing w:line="216" w:lineRule="auto"/>
            </w:pPr>
            <w:r>
              <w:t xml:space="preserve">2025 – </w:t>
            </w:r>
            <w:r w:rsidR="006E07D7">
              <w:t>0</w:t>
            </w:r>
            <w:r>
              <w:t xml:space="preserve"> ед.;</w:t>
            </w:r>
          </w:p>
          <w:p w14:paraId="0C43431C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0B724BC9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3AD223DA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2AB64720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2DD363CD" w14:textId="77777777" w:rsidR="004B2CA5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21A88CC3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4FC3DB30" w14:textId="77777777" w:rsidTr="00BA7B9B">
        <w:trPr>
          <w:trHeight w:val="422"/>
        </w:trPr>
        <w:tc>
          <w:tcPr>
            <w:tcW w:w="597" w:type="dxa"/>
            <w:vMerge/>
            <w:shd w:val="clear" w:color="auto" w:fill="auto"/>
          </w:tcPr>
          <w:p w14:paraId="03DF73A9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E64D37E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D124BFB" w14:textId="77777777" w:rsidR="004B2CA5" w:rsidRPr="001B1FD7" w:rsidRDefault="004B2CA5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71F9D9C3" w14:textId="77777777" w:rsidR="004B2CA5" w:rsidRPr="001B1FD7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384" w:type="dxa"/>
            <w:shd w:val="clear" w:color="auto" w:fill="auto"/>
          </w:tcPr>
          <w:p w14:paraId="1923F82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3F43382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A68CA4F" w14:textId="77777777" w:rsidR="004B2CA5" w:rsidRDefault="004B2CA5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126088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6B20DB22" w14:textId="77777777" w:rsidR="004B2CA5" w:rsidRPr="001B1FD7" w:rsidRDefault="004B2CA5" w:rsidP="00223011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66838FE0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0336D33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2FF11BCA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073D8757" w14:textId="77777777" w:rsidTr="00BA7B9B">
        <w:trPr>
          <w:trHeight w:val="352"/>
        </w:trPr>
        <w:tc>
          <w:tcPr>
            <w:tcW w:w="597" w:type="dxa"/>
            <w:vMerge/>
            <w:shd w:val="clear" w:color="auto" w:fill="auto"/>
          </w:tcPr>
          <w:p w14:paraId="27BCB33B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D349C67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660D736" w14:textId="77777777" w:rsidR="004B2CA5" w:rsidRPr="001B1FD7" w:rsidRDefault="004B2CA5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3C2D0A82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6F8F98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889F495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F78BC9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75E8AD9F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7A599DC0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5B05CBA7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862BE15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F22DB22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04ACFC6C" w14:textId="77777777" w:rsidTr="00BA7B9B">
        <w:trPr>
          <w:trHeight w:val="553"/>
        </w:trPr>
        <w:tc>
          <w:tcPr>
            <w:tcW w:w="597" w:type="dxa"/>
            <w:vMerge/>
            <w:shd w:val="clear" w:color="auto" w:fill="auto"/>
          </w:tcPr>
          <w:p w14:paraId="5E7DBBDE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189D1462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D23BA2F" w14:textId="77777777" w:rsidR="004B2CA5" w:rsidRPr="001B1FD7" w:rsidRDefault="004B2CA5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EAA7AF6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D3BF9B3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70E702B2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95F491E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0784F7D1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1323C054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5D962138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3853EDA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9C9256A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03A53F86" w14:textId="77777777" w:rsidTr="00BA7B9B">
        <w:trPr>
          <w:trHeight w:val="481"/>
        </w:trPr>
        <w:tc>
          <w:tcPr>
            <w:tcW w:w="597" w:type="dxa"/>
            <w:vMerge/>
            <w:shd w:val="clear" w:color="auto" w:fill="auto"/>
          </w:tcPr>
          <w:p w14:paraId="7B5C7573" w14:textId="77777777" w:rsidR="004B2CA5" w:rsidRPr="001B1FD7" w:rsidRDefault="004B2CA5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512C227" w14:textId="77777777" w:rsidR="004B2CA5" w:rsidRDefault="004B2CA5" w:rsidP="0033233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BAF11EE" w14:textId="77777777" w:rsidR="004B2CA5" w:rsidRPr="001B1FD7" w:rsidRDefault="004B2CA5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664FC767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1DA1A27F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5CE3A113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3A745EC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6332376A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243" w:type="dxa"/>
          </w:tcPr>
          <w:p w14:paraId="1884BEB1" w14:textId="77777777" w:rsidR="004B2CA5" w:rsidRPr="001B1FD7" w:rsidRDefault="004B2CA5" w:rsidP="00332336">
            <w:pPr>
              <w:spacing w:line="216" w:lineRule="auto"/>
            </w:pPr>
          </w:p>
        </w:tc>
        <w:tc>
          <w:tcPr>
            <w:tcW w:w="1100" w:type="dxa"/>
          </w:tcPr>
          <w:p w14:paraId="37945655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0C0C009" w14:textId="77777777" w:rsidR="004B2CA5" w:rsidRDefault="004B2CA5" w:rsidP="0033233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D940C37" w14:textId="77777777" w:rsidR="004B2CA5" w:rsidRPr="001B1FD7" w:rsidRDefault="004B2CA5" w:rsidP="00332336">
            <w:pPr>
              <w:spacing w:line="216" w:lineRule="auto"/>
            </w:pPr>
          </w:p>
        </w:tc>
      </w:tr>
      <w:tr w:rsidR="004B2CA5" w:rsidRPr="001B1FD7" w14:paraId="5B00EE8D" w14:textId="77777777" w:rsidTr="00BA7B9B">
        <w:trPr>
          <w:trHeight w:val="417"/>
        </w:trPr>
        <w:tc>
          <w:tcPr>
            <w:tcW w:w="597" w:type="dxa"/>
            <w:vMerge w:val="restart"/>
            <w:shd w:val="clear" w:color="auto" w:fill="auto"/>
          </w:tcPr>
          <w:p w14:paraId="7582AB3A" w14:textId="77777777" w:rsidR="004B2CA5" w:rsidRPr="00164200" w:rsidRDefault="004B2CA5" w:rsidP="009D4E41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</w:t>
            </w:r>
            <w:r>
              <w:rPr>
                <w:color w:val="C00000"/>
              </w:rPr>
              <w:t>2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30EFCF13" w14:textId="77777777" w:rsidR="004B2CA5" w:rsidRPr="00164200" w:rsidRDefault="004B2CA5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AE7E13E" w14:textId="77777777" w:rsidR="004B2CA5" w:rsidRPr="00CE2880" w:rsidRDefault="004B2CA5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2CB90375" w14:textId="77777777" w:rsidR="004B2CA5" w:rsidRPr="001B1FD7" w:rsidRDefault="00E25277" w:rsidP="005A72C6">
            <w:pPr>
              <w:spacing w:line="216" w:lineRule="auto"/>
            </w:pPr>
            <w:r>
              <w:t>180 153,5</w:t>
            </w:r>
          </w:p>
        </w:tc>
        <w:tc>
          <w:tcPr>
            <w:tcW w:w="1384" w:type="dxa"/>
            <w:shd w:val="clear" w:color="auto" w:fill="auto"/>
          </w:tcPr>
          <w:p w14:paraId="50C663C3" w14:textId="77777777" w:rsidR="004B2CA5" w:rsidRPr="001B1FD7" w:rsidRDefault="00E25277" w:rsidP="005A72C6">
            <w:pPr>
              <w:spacing w:line="216" w:lineRule="auto"/>
            </w:pPr>
            <w:r>
              <w:t>180 153,5</w:t>
            </w:r>
          </w:p>
        </w:tc>
        <w:tc>
          <w:tcPr>
            <w:tcW w:w="993" w:type="dxa"/>
            <w:shd w:val="clear" w:color="auto" w:fill="auto"/>
          </w:tcPr>
          <w:p w14:paraId="65EE1BE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AB0AA7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6881FE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F3D7D46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44FBA66B" w14:textId="77777777" w:rsidR="004B2CA5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052C355C" w14:textId="77777777" w:rsidR="004B2CA5" w:rsidRDefault="004B2CA5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14:paraId="0C07BFC6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2054CEFF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7095CBB9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3DB57629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7582E9C5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3A4F1377" w14:textId="77777777" w:rsidR="004B2CA5" w:rsidRPr="00F3589B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06AAA176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65E15AA1" w14:textId="77777777" w:rsidTr="00BA7B9B">
        <w:trPr>
          <w:trHeight w:val="281"/>
        </w:trPr>
        <w:tc>
          <w:tcPr>
            <w:tcW w:w="597" w:type="dxa"/>
            <w:vMerge/>
            <w:shd w:val="clear" w:color="auto" w:fill="auto"/>
          </w:tcPr>
          <w:p w14:paraId="4DCC8A63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AE5D8C6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EB9F17C" w14:textId="77777777" w:rsidR="004B2CA5" w:rsidRPr="00CE2880" w:rsidRDefault="004B2CA5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5E71D572" w14:textId="77777777" w:rsidR="004B2CA5" w:rsidRPr="001B1FD7" w:rsidRDefault="00A8743F" w:rsidP="005A72C6">
            <w:pPr>
              <w:spacing w:line="216" w:lineRule="auto"/>
            </w:pPr>
            <w:r>
              <w:t>10809,21</w:t>
            </w:r>
          </w:p>
        </w:tc>
        <w:tc>
          <w:tcPr>
            <w:tcW w:w="1384" w:type="dxa"/>
            <w:shd w:val="clear" w:color="auto" w:fill="auto"/>
          </w:tcPr>
          <w:p w14:paraId="5016677B" w14:textId="77777777" w:rsidR="004B2CA5" w:rsidRPr="001B1FD7" w:rsidRDefault="00A8743F" w:rsidP="005A72C6">
            <w:pPr>
              <w:spacing w:line="216" w:lineRule="auto"/>
            </w:pPr>
            <w:r>
              <w:t>10809,21</w:t>
            </w:r>
          </w:p>
        </w:tc>
        <w:tc>
          <w:tcPr>
            <w:tcW w:w="993" w:type="dxa"/>
            <w:shd w:val="clear" w:color="auto" w:fill="auto"/>
          </w:tcPr>
          <w:p w14:paraId="068CB73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F5CC70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54BB3B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443AC727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1DF7022E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81B5E7A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D0437E7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8C3AD6D" w14:textId="77777777" w:rsidTr="00BA7B9B">
        <w:trPr>
          <w:trHeight w:val="343"/>
        </w:trPr>
        <w:tc>
          <w:tcPr>
            <w:tcW w:w="597" w:type="dxa"/>
            <w:vMerge/>
            <w:shd w:val="clear" w:color="auto" w:fill="auto"/>
          </w:tcPr>
          <w:p w14:paraId="115EB7CB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9BDB066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D252818" w14:textId="77777777" w:rsidR="004B2CA5" w:rsidRPr="00CE2880" w:rsidRDefault="004B2CA5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1580286B" w14:textId="77777777" w:rsidR="004B2CA5" w:rsidRPr="001B1FD7" w:rsidRDefault="00E25277" w:rsidP="005A72C6">
            <w:pPr>
              <w:spacing w:line="216" w:lineRule="auto"/>
            </w:pPr>
            <w:r>
              <w:t>169 344,29</w:t>
            </w:r>
          </w:p>
        </w:tc>
        <w:tc>
          <w:tcPr>
            <w:tcW w:w="1384" w:type="dxa"/>
            <w:shd w:val="clear" w:color="auto" w:fill="auto"/>
          </w:tcPr>
          <w:p w14:paraId="709B428C" w14:textId="77777777" w:rsidR="004B2CA5" w:rsidRPr="001B1FD7" w:rsidRDefault="00E25277" w:rsidP="005A72C6">
            <w:pPr>
              <w:spacing w:line="216" w:lineRule="auto"/>
            </w:pPr>
            <w:r>
              <w:t>169 344,29</w:t>
            </w:r>
          </w:p>
        </w:tc>
        <w:tc>
          <w:tcPr>
            <w:tcW w:w="993" w:type="dxa"/>
            <w:shd w:val="clear" w:color="auto" w:fill="auto"/>
          </w:tcPr>
          <w:p w14:paraId="0F54DF1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5FFFE8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8D4543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54AF8D4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DCBF20C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411AFF8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5988F70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5F69E9F" w14:textId="77777777" w:rsidTr="00BA7B9B">
        <w:trPr>
          <w:trHeight w:val="619"/>
        </w:trPr>
        <w:tc>
          <w:tcPr>
            <w:tcW w:w="597" w:type="dxa"/>
            <w:vMerge/>
            <w:shd w:val="clear" w:color="auto" w:fill="auto"/>
          </w:tcPr>
          <w:p w14:paraId="05E1249D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94651CF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9BD4393" w14:textId="77777777" w:rsidR="004B2CA5" w:rsidRPr="00CE2880" w:rsidRDefault="004B2CA5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CD61BE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7CF9E51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9D620E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6B8583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291E09B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0672DA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114F7C1F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31596EEE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4F01751C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38A36C78" w14:textId="77777777" w:rsidTr="00BA7B9B">
        <w:trPr>
          <w:trHeight w:val="473"/>
        </w:trPr>
        <w:tc>
          <w:tcPr>
            <w:tcW w:w="597" w:type="dxa"/>
            <w:vMerge/>
            <w:shd w:val="clear" w:color="auto" w:fill="auto"/>
          </w:tcPr>
          <w:p w14:paraId="612FFF5E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964AF8A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76AEF44E" w14:textId="77777777" w:rsidR="004B2CA5" w:rsidRDefault="004B2CA5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30DF56D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03141FF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61A619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D1E3C5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BFEA53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7314D1E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0C530E9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7F211B8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C9E86BB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ECD5964" w14:textId="77777777" w:rsidTr="00BA7B9B">
        <w:trPr>
          <w:trHeight w:val="576"/>
        </w:trPr>
        <w:tc>
          <w:tcPr>
            <w:tcW w:w="597" w:type="dxa"/>
            <w:vMerge/>
            <w:shd w:val="clear" w:color="auto" w:fill="auto"/>
          </w:tcPr>
          <w:p w14:paraId="70850016" w14:textId="77777777" w:rsidR="004B2CA5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9612EE6" w14:textId="77777777" w:rsidR="004B2CA5" w:rsidRPr="00D029F0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050FE67" w14:textId="77777777" w:rsidR="004B2CA5" w:rsidRDefault="004B2CA5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1E3C8EE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1442494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4E02B03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83006E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5849CB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B7DBE9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7204E4EA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40CEEB34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D221004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32BCEDD" w14:textId="77777777" w:rsidTr="00BA7B9B">
        <w:trPr>
          <w:trHeight w:val="267"/>
        </w:trPr>
        <w:tc>
          <w:tcPr>
            <w:tcW w:w="597" w:type="dxa"/>
            <w:vMerge w:val="restart"/>
            <w:shd w:val="clear" w:color="auto" w:fill="auto"/>
          </w:tcPr>
          <w:p w14:paraId="26EB5FC5" w14:textId="77777777" w:rsidR="004B2CA5" w:rsidRPr="001B1FD7" w:rsidRDefault="004B2CA5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2EC5C795" w14:textId="77777777" w:rsidR="004B2CA5" w:rsidRPr="001B1FD7" w:rsidRDefault="004B2CA5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74866FC0" w14:textId="77777777" w:rsidR="004B2CA5" w:rsidRPr="001B1FD7" w:rsidRDefault="004B2CA5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647A03AC" w14:textId="77777777" w:rsidR="004B2CA5" w:rsidRPr="001B1FD7" w:rsidRDefault="004B2CA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37EBBF1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6A0FAF5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6C7C8A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96A3D4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2BBEDCD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542ACF1D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09586F6B" w14:textId="77777777" w:rsidR="004B2CA5" w:rsidRPr="00F3589B" w:rsidRDefault="004B2CA5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20B71438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2A8F7299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5C2C31A5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26796D85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1B6B5458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7F8F8350" w14:textId="77777777" w:rsidR="004B2CA5" w:rsidRPr="001B1FD7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3FADA1FA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45BB20A7" w14:textId="77777777" w:rsidTr="00BA7B9B">
        <w:trPr>
          <w:trHeight w:val="70"/>
        </w:trPr>
        <w:tc>
          <w:tcPr>
            <w:tcW w:w="597" w:type="dxa"/>
            <w:vMerge/>
            <w:shd w:val="clear" w:color="auto" w:fill="auto"/>
          </w:tcPr>
          <w:p w14:paraId="42AB9BFF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C8C69D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1C46226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5F622E0" w14:textId="77777777" w:rsidR="004B2CA5" w:rsidRPr="001B1FD7" w:rsidRDefault="004B2CA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6EA4A16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CD09E7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A5C485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14F4CC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4A404F3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202BFFA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52FB30C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098B72AE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51083D8" w14:textId="77777777" w:rsidTr="00BA7B9B">
        <w:trPr>
          <w:trHeight w:val="303"/>
        </w:trPr>
        <w:tc>
          <w:tcPr>
            <w:tcW w:w="597" w:type="dxa"/>
            <w:vMerge/>
            <w:shd w:val="clear" w:color="auto" w:fill="auto"/>
          </w:tcPr>
          <w:p w14:paraId="36E07D49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D33327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023A3A6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4249D56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58D59F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AC1286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1F36EE4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960CA6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3140ACE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1934EBB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1E4372E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 w:val="restart"/>
            <w:shd w:val="clear" w:color="auto" w:fill="auto"/>
          </w:tcPr>
          <w:p w14:paraId="1C9B8380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216E4CB" w14:textId="77777777" w:rsidTr="00BA7B9B">
        <w:trPr>
          <w:trHeight w:val="669"/>
        </w:trPr>
        <w:tc>
          <w:tcPr>
            <w:tcW w:w="597" w:type="dxa"/>
            <w:vMerge/>
            <w:shd w:val="clear" w:color="auto" w:fill="auto"/>
          </w:tcPr>
          <w:p w14:paraId="359EADBE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37C155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A4A55E2" w14:textId="77777777" w:rsidR="004B2CA5" w:rsidRPr="001B1FD7" w:rsidRDefault="004B2CA5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40CDA54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C4B71E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655CCF0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348031C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501F25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26BAA7A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61BFA14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0F9A8C7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70C68A2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C2D2248" w14:textId="77777777" w:rsidTr="00BA7B9B">
        <w:trPr>
          <w:trHeight w:val="613"/>
        </w:trPr>
        <w:tc>
          <w:tcPr>
            <w:tcW w:w="597" w:type="dxa"/>
            <w:vMerge/>
            <w:shd w:val="clear" w:color="auto" w:fill="auto"/>
          </w:tcPr>
          <w:p w14:paraId="735426B2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E5D6AA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0D28454" w14:textId="77777777" w:rsidR="004B2CA5" w:rsidRPr="001B1FD7" w:rsidRDefault="004B2CA5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072B72B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8DDAFE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5BB1F25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4AA704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29A360D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7BC6DF4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1770E2C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0B92F2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B53E2B6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D86BE5D" w14:textId="77777777" w:rsidTr="00BA7B9B">
        <w:trPr>
          <w:trHeight w:val="56"/>
        </w:trPr>
        <w:tc>
          <w:tcPr>
            <w:tcW w:w="597" w:type="dxa"/>
            <w:vMerge w:val="restart"/>
            <w:shd w:val="clear" w:color="auto" w:fill="auto"/>
          </w:tcPr>
          <w:p w14:paraId="0A88E68C" w14:textId="77777777" w:rsidR="004B2CA5" w:rsidRPr="001B1FD7" w:rsidRDefault="004B2CA5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410139CA" w14:textId="77777777" w:rsidR="004B2CA5" w:rsidRPr="001B1FD7" w:rsidRDefault="004B2CA5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712C54F" w14:textId="77777777" w:rsidR="004B2CA5" w:rsidRPr="001B1FD7" w:rsidRDefault="004B2CA5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6285A1D" w14:textId="77777777" w:rsidR="004B2CA5" w:rsidRPr="001B1FD7" w:rsidRDefault="00F10361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6515F26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600905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EAF15C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DE4476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993B31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249C163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628CB281" w14:textId="77777777" w:rsidR="004B2CA5" w:rsidRPr="00F3589B" w:rsidRDefault="004B2CA5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4AA8D9E7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4ABC57FF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3688ACC0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345816CB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326F49CE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726F386D" w14:textId="77777777" w:rsidR="004B2CA5" w:rsidRPr="001B1FD7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2FD4B093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863DF52" w14:textId="77777777" w:rsidTr="00BA7B9B">
        <w:tc>
          <w:tcPr>
            <w:tcW w:w="597" w:type="dxa"/>
            <w:vMerge/>
            <w:shd w:val="clear" w:color="auto" w:fill="auto"/>
          </w:tcPr>
          <w:p w14:paraId="0541A9CA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31B601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C42CEB8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7A011353" w14:textId="77777777" w:rsidR="004B2CA5" w:rsidRDefault="00F10361" w:rsidP="005A72C6"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164F56FC" w14:textId="77777777" w:rsidR="004B2CA5" w:rsidRDefault="004B2CA5" w:rsidP="005A72C6"/>
        </w:tc>
        <w:tc>
          <w:tcPr>
            <w:tcW w:w="993" w:type="dxa"/>
            <w:shd w:val="clear" w:color="auto" w:fill="auto"/>
          </w:tcPr>
          <w:p w14:paraId="7CC8B086" w14:textId="77777777" w:rsidR="004B2CA5" w:rsidRDefault="004B2CA5" w:rsidP="005A72C6"/>
        </w:tc>
        <w:tc>
          <w:tcPr>
            <w:tcW w:w="884" w:type="dxa"/>
            <w:shd w:val="clear" w:color="auto" w:fill="auto"/>
          </w:tcPr>
          <w:p w14:paraId="3A29009D" w14:textId="77777777" w:rsidR="004B2CA5" w:rsidRDefault="004B2CA5" w:rsidP="005A72C6"/>
        </w:tc>
        <w:tc>
          <w:tcPr>
            <w:tcW w:w="1275" w:type="dxa"/>
          </w:tcPr>
          <w:p w14:paraId="52094B4B" w14:textId="77777777" w:rsidR="004B2CA5" w:rsidRDefault="004B2CA5" w:rsidP="005A72C6"/>
        </w:tc>
        <w:tc>
          <w:tcPr>
            <w:tcW w:w="1243" w:type="dxa"/>
          </w:tcPr>
          <w:p w14:paraId="499A684B" w14:textId="77777777" w:rsidR="004B2CA5" w:rsidRDefault="004B2CA5" w:rsidP="005A72C6"/>
        </w:tc>
        <w:tc>
          <w:tcPr>
            <w:tcW w:w="1100" w:type="dxa"/>
          </w:tcPr>
          <w:p w14:paraId="439FDC3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6D0E59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7043B4D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8614EEE" w14:textId="77777777" w:rsidTr="00BA7B9B">
        <w:trPr>
          <w:trHeight w:val="416"/>
        </w:trPr>
        <w:tc>
          <w:tcPr>
            <w:tcW w:w="597" w:type="dxa"/>
            <w:vMerge/>
            <w:shd w:val="clear" w:color="auto" w:fill="auto"/>
          </w:tcPr>
          <w:p w14:paraId="2A7B51CA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7FD75B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19ADF2E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1D70A36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053A83E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30E2558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75F839D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ECFDB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1723A03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CC6A0C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B136FC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3B3EB94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936DB6D" w14:textId="77777777" w:rsidTr="00BA7B9B">
        <w:trPr>
          <w:trHeight w:val="750"/>
        </w:trPr>
        <w:tc>
          <w:tcPr>
            <w:tcW w:w="597" w:type="dxa"/>
            <w:vMerge/>
            <w:shd w:val="clear" w:color="auto" w:fill="auto"/>
          </w:tcPr>
          <w:p w14:paraId="681DC2D8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8C8D61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BCB548E" w14:textId="77777777" w:rsidR="004B2CA5" w:rsidRPr="001B1FD7" w:rsidRDefault="004B2CA5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27797A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3101301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59DCC9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1BDF96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50166BC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732102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26A1A3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209188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1FD9B2C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5067066B" w14:textId="77777777" w:rsidTr="00BA7B9B">
        <w:tc>
          <w:tcPr>
            <w:tcW w:w="597" w:type="dxa"/>
            <w:vMerge/>
            <w:shd w:val="clear" w:color="auto" w:fill="auto"/>
          </w:tcPr>
          <w:p w14:paraId="188CA26B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63F90B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FA00FB4" w14:textId="77777777" w:rsidR="004B2CA5" w:rsidRPr="001B1FD7" w:rsidRDefault="004B2CA5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2A8747F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2E0342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0E3CC3B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4C2BE76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B59BB5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4C7550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B9D178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649DAE7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103B5CE2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405BBCE7" w14:textId="77777777" w:rsidTr="00BA7B9B">
        <w:trPr>
          <w:trHeight w:val="56"/>
        </w:trPr>
        <w:tc>
          <w:tcPr>
            <w:tcW w:w="597" w:type="dxa"/>
            <w:vMerge w:val="restart"/>
            <w:shd w:val="clear" w:color="auto" w:fill="auto"/>
          </w:tcPr>
          <w:p w14:paraId="1B6E192E" w14:textId="77777777" w:rsidR="004B2CA5" w:rsidRPr="001B1FD7" w:rsidRDefault="004B2CA5" w:rsidP="005A72C6">
            <w:pPr>
              <w:spacing w:line="216" w:lineRule="auto"/>
              <w:jc w:val="center"/>
            </w:pPr>
            <w:r>
              <w:lastRenderedPageBreak/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69C8B92C" w14:textId="77777777" w:rsidR="004B2CA5" w:rsidRPr="001B1FD7" w:rsidRDefault="004B2CA5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5474C76B" w14:textId="77777777" w:rsidR="004B2CA5" w:rsidRPr="001B1FD7" w:rsidRDefault="004B2CA5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1F132612" w14:textId="77777777" w:rsidR="004B2CA5" w:rsidRPr="001B1FD7" w:rsidRDefault="00F10361" w:rsidP="005A72C6">
            <w:pPr>
              <w:spacing w:line="216" w:lineRule="auto"/>
            </w:pPr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3CA83DF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1D5E9DE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1DD5B7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40B0AA6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26A4460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071FCF45" w14:textId="77777777" w:rsidR="004B2CA5" w:rsidRPr="00F3589B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6A5F312D" w14:textId="77777777" w:rsidR="004B2CA5" w:rsidRPr="00F3589B" w:rsidRDefault="004B2CA5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60EE8481" w14:textId="77777777" w:rsidR="00352E8A" w:rsidRDefault="00352E8A" w:rsidP="00352E8A">
            <w:pPr>
              <w:spacing w:line="216" w:lineRule="auto"/>
            </w:pPr>
            <w:r>
              <w:t>2025 – 0 ед.;</w:t>
            </w:r>
          </w:p>
          <w:p w14:paraId="395E3E0D" w14:textId="77777777" w:rsidR="00352E8A" w:rsidRDefault="00352E8A" w:rsidP="00352E8A">
            <w:pPr>
              <w:spacing w:line="216" w:lineRule="auto"/>
            </w:pPr>
            <w:r>
              <w:t>2026 - 0 ед.;</w:t>
            </w:r>
          </w:p>
          <w:p w14:paraId="6F7F55DB" w14:textId="77777777" w:rsidR="00352E8A" w:rsidRDefault="00352E8A" w:rsidP="00352E8A">
            <w:pPr>
              <w:spacing w:line="216" w:lineRule="auto"/>
            </w:pPr>
            <w:r>
              <w:t>2027 - 0 ед.;</w:t>
            </w:r>
          </w:p>
          <w:p w14:paraId="030DAA4C" w14:textId="77777777" w:rsidR="00352E8A" w:rsidRDefault="00352E8A" w:rsidP="00352E8A">
            <w:pPr>
              <w:spacing w:line="216" w:lineRule="auto"/>
            </w:pPr>
            <w:r>
              <w:t>2028 - 0 ед.;</w:t>
            </w:r>
          </w:p>
          <w:p w14:paraId="3E4AE347" w14:textId="77777777" w:rsidR="00352E8A" w:rsidRDefault="00352E8A" w:rsidP="00352E8A">
            <w:pPr>
              <w:spacing w:line="216" w:lineRule="auto"/>
            </w:pPr>
            <w:r>
              <w:t>2029 - 0 ед.;</w:t>
            </w:r>
          </w:p>
          <w:p w14:paraId="59FDE114" w14:textId="77777777" w:rsidR="004B2CA5" w:rsidRPr="001B1FD7" w:rsidRDefault="00352E8A" w:rsidP="00352E8A">
            <w:pPr>
              <w:spacing w:line="216" w:lineRule="auto"/>
            </w:pPr>
            <w:r>
              <w:t>2030 – 0 ед.</w:t>
            </w:r>
          </w:p>
        </w:tc>
        <w:tc>
          <w:tcPr>
            <w:tcW w:w="1168" w:type="dxa"/>
            <w:vMerge/>
            <w:shd w:val="clear" w:color="auto" w:fill="auto"/>
          </w:tcPr>
          <w:p w14:paraId="7BB09547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58D27352" w14:textId="77777777" w:rsidTr="00BA7B9B">
        <w:trPr>
          <w:trHeight w:val="301"/>
        </w:trPr>
        <w:tc>
          <w:tcPr>
            <w:tcW w:w="597" w:type="dxa"/>
            <w:vMerge/>
            <w:shd w:val="clear" w:color="auto" w:fill="auto"/>
          </w:tcPr>
          <w:p w14:paraId="1A6ACA5A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DE1AFC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620E093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5654303B" w14:textId="77777777" w:rsidR="004B2CA5" w:rsidRDefault="00F10361" w:rsidP="005A72C6">
            <w:r>
              <w:t>0,0</w:t>
            </w:r>
          </w:p>
        </w:tc>
        <w:tc>
          <w:tcPr>
            <w:tcW w:w="1384" w:type="dxa"/>
            <w:shd w:val="clear" w:color="auto" w:fill="auto"/>
          </w:tcPr>
          <w:p w14:paraId="76CB368D" w14:textId="77777777" w:rsidR="004B2CA5" w:rsidRDefault="004B2CA5" w:rsidP="005A72C6"/>
        </w:tc>
        <w:tc>
          <w:tcPr>
            <w:tcW w:w="993" w:type="dxa"/>
            <w:shd w:val="clear" w:color="auto" w:fill="auto"/>
          </w:tcPr>
          <w:p w14:paraId="6CF8A75F" w14:textId="77777777" w:rsidR="004B2CA5" w:rsidRDefault="004B2CA5" w:rsidP="005A72C6"/>
        </w:tc>
        <w:tc>
          <w:tcPr>
            <w:tcW w:w="884" w:type="dxa"/>
            <w:shd w:val="clear" w:color="auto" w:fill="auto"/>
          </w:tcPr>
          <w:p w14:paraId="1A39D3F0" w14:textId="77777777" w:rsidR="004B2CA5" w:rsidRDefault="004B2CA5" w:rsidP="005A72C6"/>
        </w:tc>
        <w:tc>
          <w:tcPr>
            <w:tcW w:w="1275" w:type="dxa"/>
          </w:tcPr>
          <w:p w14:paraId="37844B5F" w14:textId="77777777" w:rsidR="004B2CA5" w:rsidRDefault="004B2CA5" w:rsidP="005A72C6"/>
        </w:tc>
        <w:tc>
          <w:tcPr>
            <w:tcW w:w="1243" w:type="dxa"/>
          </w:tcPr>
          <w:p w14:paraId="694C434A" w14:textId="77777777" w:rsidR="004B2CA5" w:rsidRDefault="004B2CA5" w:rsidP="005A72C6"/>
        </w:tc>
        <w:tc>
          <w:tcPr>
            <w:tcW w:w="1100" w:type="dxa"/>
          </w:tcPr>
          <w:p w14:paraId="2DBE6E8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7DA352E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7DAFB57D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57A8130" w14:textId="77777777" w:rsidTr="00BA7B9B">
        <w:trPr>
          <w:trHeight w:val="419"/>
        </w:trPr>
        <w:tc>
          <w:tcPr>
            <w:tcW w:w="597" w:type="dxa"/>
            <w:vMerge/>
            <w:shd w:val="clear" w:color="auto" w:fill="auto"/>
          </w:tcPr>
          <w:p w14:paraId="1C9EF4D2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1922E29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A5AE369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3BD3345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308B0D53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618AF35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2AA5D6F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734F92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647403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76761DF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C67A2B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1ED9D2D9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CCC6B39" w14:textId="77777777" w:rsidTr="00BA7B9B">
        <w:trPr>
          <w:trHeight w:val="1264"/>
        </w:trPr>
        <w:tc>
          <w:tcPr>
            <w:tcW w:w="597" w:type="dxa"/>
            <w:vMerge/>
            <w:shd w:val="clear" w:color="auto" w:fill="auto"/>
          </w:tcPr>
          <w:p w14:paraId="67BAC44F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309FB8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3103CC1A" w14:textId="77777777" w:rsidR="004B2CA5" w:rsidRPr="001B1FD7" w:rsidRDefault="004B2CA5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79B9DBA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6A2CC78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52F0281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623ED93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201FEB2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038DC8C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715D6E2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858073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41AA22D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4EBA0DB" w14:textId="77777777" w:rsidTr="00BA7B9B">
        <w:tc>
          <w:tcPr>
            <w:tcW w:w="597" w:type="dxa"/>
            <w:vMerge/>
            <w:shd w:val="clear" w:color="auto" w:fill="auto"/>
          </w:tcPr>
          <w:p w14:paraId="693A1922" w14:textId="77777777" w:rsidR="004B2CA5" w:rsidRPr="001B1FD7" w:rsidRDefault="004B2CA5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4E32CB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4A37D3AE" w14:textId="77777777" w:rsidR="004B2CA5" w:rsidRPr="001B1FD7" w:rsidRDefault="004B2CA5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5AC09AA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29F97D04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633DCA7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548CD9B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A8870C9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1F5B90C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16CF1B1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vMerge/>
            <w:shd w:val="clear" w:color="auto" w:fill="auto"/>
          </w:tcPr>
          <w:p w14:paraId="224FC6B5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6986D6CF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147CD8D9" w14:textId="77777777" w:rsidTr="00BA7B9B">
        <w:tc>
          <w:tcPr>
            <w:tcW w:w="597" w:type="dxa"/>
            <w:shd w:val="clear" w:color="auto" w:fill="auto"/>
          </w:tcPr>
          <w:p w14:paraId="0E86F3B6" w14:textId="77777777" w:rsidR="004B2CA5" w:rsidRDefault="004B2CA5" w:rsidP="005A72C6">
            <w:pPr>
              <w:spacing w:line="216" w:lineRule="auto"/>
            </w:pPr>
            <w:r>
              <w:t>5</w:t>
            </w:r>
          </w:p>
        </w:tc>
        <w:tc>
          <w:tcPr>
            <w:tcW w:w="1974" w:type="dxa"/>
            <w:shd w:val="clear" w:color="auto" w:fill="auto"/>
          </w:tcPr>
          <w:p w14:paraId="6A405439" w14:textId="77777777" w:rsidR="004B2CA5" w:rsidRDefault="004B2CA5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40EBF70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14:paraId="376FDB92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384" w:type="dxa"/>
            <w:shd w:val="clear" w:color="auto" w:fill="auto"/>
          </w:tcPr>
          <w:p w14:paraId="594753B1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993" w:type="dxa"/>
            <w:shd w:val="clear" w:color="auto" w:fill="auto"/>
          </w:tcPr>
          <w:p w14:paraId="20629D7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884" w:type="dxa"/>
            <w:shd w:val="clear" w:color="auto" w:fill="auto"/>
          </w:tcPr>
          <w:p w14:paraId="023FDB3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6C97F8E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243" w:type="dxa"/>
          </w:tcPr>
          <w:p w14:paraId="5B2F5BBB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00" w:type="dxa"/>
          </w:tcPr>
          <w:p w14:paraId="42DEEA0D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7CC5DBB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 w:val="restart"/>
            <w:shd w:val="clear" w:color="auto" w:fill="auto"/>
          </w:tcPr>
          <w:p w14:paraId="4D8C2539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215772BC" w14:textId="77777777" w:rsidTr="00BA7B9B">
        <w:tc>
          <w:tcPr>
            <w:tcW w:w="597" w:type="dxa"/>
            <w:vMerge w:val="restart"/>
            <w:shd w:val="clear" w:color="auto" w:fill="auto"/>
          </w:tcPr>
          <w:p w14:paraId="1497A7D8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190EC6FD" w14:textId="77777777" w:rsidR="004B2CA5" w:rsidRPr="001B1FD7" w:rsidRDefault="004B2CA5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gridSpan w:val="2"/>
            <w:shd w:val="clear" w:color="auto" w:fill="auto"/>
          </w:tcPr>
          <w:p w14:paraId="66F49041" w14:textId="77777777" w:rsidR="004B2CA5" w:rsidRPr="001B1FD7" w:rsidRDefault="004B2CA5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4F4EFE3B" w14:textId="77777777" w:rsidR="004B2CA5" w:rsidRPr="009F4AA4" w:rsidRDefault="00E25277" w:rsidP="009C668D">
            <w:r>
              <w:t>180 153,5</w:t>
            </w:r>
          </w:p>
        </w:tc>
        <w:tc>
          <w:tcPr>
            <w:tcW w:w="1384" w:type="dxa"/>
            <w:shd w:val="clear" w:color="auto" w:fill="auto"/>
          </w:tcPr>
          <w:p w14:paraId="247BF780" w14:textId="77777777" w:rsidR="004B2CA5" w:rsidRPr="001B1FD7" w:rsidRDefault="00E25277" w:rsidP="009C668D">
            <w:r>
              <w:t>180,153,5</w:t>
            </w:r>
          </w:p>
        </w:tc>
        <w:tc>
          <w:tcPr>
            <w:tcW w:w="993" w:type="dxa"/>
            <w:shd w:val="clear" w:color="auto" w:fill="auto"/>
          </w:tcPr>
          <w:p w14:paraId="42D2A9B7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26C59E82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65EB094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79A8DEF3" w14:textId="77777777" w:rsidR="004B2CA5" w:rsidRPr="001B1FD7" w:rsidRDefault="004B2CA5" w:rsidP="008B2A07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5E7E1187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25734E9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39BF6CA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00CA42B6" w14:textId="77777777" w:rsidTr="00BA7B9B">
        <w:tc>
          <w:tcPr>
            <w:tcW w:w="597" w:type="dxa"/>
            <w:vMerge/>
            <w:shd w:val="clear" w:color="auto" w:fill="auto"/>
          </w:tcPr>
          <w:p w14:paraId="32D9577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14:paraId="56FE0AEF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6AF65953" w14:textId="77777777" w:rsidR="004B2CA5" w:rsidRPr="001B1FD7" w:rsidRDefault="004B2CA5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07CDB194" w14:textId="77777777" w:rsidR="004B2CA5" w:rsidRPr="001B1FD7" w:rsidRDefault="0011724A" w:rsidP="009C668D">
            <w:pPr>
              <w:spacing w:line="216" w:lineRule="auto"/>
            </w:pPr>
            <w:r>
              <w:t>10809,21</w:t>
            </w:r>
          </w:p>
        </w:tc>
        <w:tc>
          <w:tcPr>
            <w:tcW w:w="1384" w:type="dxa"/>
            <w:shd w:val="clear" w:color="auto" w:fill="auto"/>
          </w:tcPr>
          <w:p w14:paraId="792227F2" w14:textId="77777777" w:rsidR="004B2CA5" w:rsidRPr="001B1FD7" w:rsidRDefault="0011724A" w:rsidP="009C668D">
            <w:r>
              <w:t>10809,21</w:t>
            </w:r>
          </w:p>
        </w:tc>
        <w:tc>
          <w:tcPr>
            <w:tcW w:w="993" w:type="dxa"/>
            <w:shd w:val="clear" w:color="auto" w:fill="auto"/>
          </w:tcPr>
          <w:p w14:paraId="2E635D0F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34F5E2E3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580E0185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2C5D2A1A" w14:textId="77777777" w:rsidR="004B2CA5" w:rsidRPr="001B1FD7" w:rsidRDefault="004B2CA5" w:rsidP="008B2A07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0D24F8A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5E648E1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2AAE2C3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75AAB863" w14:textId="77777777" w:rsidTr="00BA7B9B">
        <w:tc>
          <w:tcPr>
            <w:tcW w:w="597" w:type="dxa"/>
            <w:vMerge/>
            <w:shd w:val="clear" w:color="auto" w:fill="auto"/>
          </w:tcPr>
          <w:p w14:paraId="6A6DFAD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14:paraId="183DB35A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12163214" w14:textId="77777777" w:rsidR="004B2CA5" w:rsidRPr="001B1FD7" w:rsidRDefault="004B2CA5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788BED72" w14:textId="77777777" w:rsidR="004B2CA5" w:rsidRPr="001B1FD7" w:rsidRDefault="00E25277" w:rsidP="005A72C6">
            <w:pPr>
              <w:spacing w:line="216" w:lineRule="auto"/>
            </w:pPr>
            <w:r>
              <w:t>169 344,29</w:t>
            </w:r>
          </w:p>
        </w:tc>
        <w:tc>
          <w:tcPr>
            <w:tcW w:w="1384" w:type="dxa"/>
            <w:shd w:val="clear" w:color="auto" w:fill="auto"/>
          </w:tcPr>
          <w:p w14:paraId="2B2139DB" w14:textId="77777777" w:rsidR="004B2CA5" w:rsidRPr="001B1FD7" w:rsidRDefault="00E25277" w:rsidP="005A72C6">
            <w:pPr>
              <w:spacing w:line="216" w:lineRule="auto"/>
            </w:pPr>
            <w:r>
              <w:t>169 344,29</w:t>
            </w:r>
            <w:r w:rsidR="004B2CA5">
              <w:t>-</w:t>
            </w:r>
          </w:p>
        </w:tc>
        <w:tc>
          <w:tcPr>
            <w:tcW w:w="993" w:type="dxa"/>
            <w:shd w:val="clear" w:color="auto" w:fill="auto"/>
          </w:tcPr>
          <w:p w14:paraId="34B561BF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884" w:type="dxa"/>
            <w:shd w:val="clear" w:color="auto" w:fill="auto"/>
          </w:tcPr>
          <w:p w14:paraId="2D73B866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B75FCFE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43" w:type="dxa"/>
          </w:tcPr>
          <w:p w14:paraId="0877713F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100" w:type="dxa"/>
          </w:tcPr>
          <w:p w14:paraId="6940309C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593" w:type="dxa"/>
            <w:shd w:val="clear" w:color="auto" w:fill="auto"/>
          </w:tcPr>
          <w:p w14:paraId="5E95CFC0" w14:textId="77777777" w:rsidR="004B2CA5" w:rsidRPr="001B1FD7" w:rsidRDefault="004B2CA5" w:rsidP="005A72C6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344FD4FD" w14:textId="77777777" w:rsidR="004B2CA5" w:rsidRPr="001B1FD7" w:rsidRDefault="004B2CA5" w:rsidP="005A72C6">
            <w:pPr>
              <w:spacing w:line="216" w:lineRule="auto"/>
            </w:pPr>
          </w:p>
        </w:tc>
      </w:tr>
      <w:tr w:rsidR="004B2CA5" w:rsidRPr="001B1FD7" w14:paraId="51BB0BE5" w14:textId="77777777" w:rsidTr="00BA7B9B">
        <w:tc>
          <w:tcPr>
            <w:tcW w:w="597" w:type="dxa"/>
            <w:vMerge/>
            <w:shd w:val="clear" w:color="auto" w:fill="auto"/>
          </w:tcPr>
          <w:p w14:paraId="31709CEF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4841571D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0DB7C8A8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5E9995B1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384" w:type="dxa"/>
            <w:shd w:val="clear" w:color="auto" w:fill="auto"/>
          </w:tcPr>
          <w:p w14:paraId="45109E23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98F81B4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016F99D5" w14:textId="77777777" w:rsidR="004B2CA5" w:rsidRPr="001B1FD7" w:rsidRDefault="004B2CA5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316D1FC6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14:paraId="4268CCE4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14:paraId="498923A0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2D289CB9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0A1138C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B2CA5" w:rsidRPr="001B1FD7" w14:paraId="25A4CE21" w14:textId="77777777" w:rsidTr="00BA7B9B">
        <w:tc>
          <w:tcPr>
            <w:tcW w:w="597" w:type="dxa"/>
            <w:vMerge/>
            <w:shd w:val="clear" w:color="auto" w:fill="auto"/>
          </w:tcPr>
          <w:p w14:paraId="0FC42A7C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739E85CD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237FF080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7E3A2F0B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4" w:type="dxa"/>
            <w:shd w:val="clear" w:color="auto" w:fill="auto"/>
          </w:tcPr>
          <w:p w14:paraId="192BC35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3EF0B9E4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dxa"/>
            <w:shd w:val="clear" w:color="auto" w:fill="auto"/>
          </w:tcPr>
          <w:p w14:paraId="341833E6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1F8BD0C1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3" w:type="dxa"/>
          </w:tcPr>
          <w:p w14:paraId="51D4398E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00" w:type="dxa"/>
          </w:tcPr>
          <w:p w14:paraId="55B0D453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</w:tcPr>
          <w:p w14:paraId="7BCE68E3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14:paraId="389ACC85" w14:textId="77777777" w:rsidR="004B2CA5" w:rsidRPr="001B1FD7" w:rsidRDefault="004B2CA5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E848A3A" w14:textId="77777777" w:rsidR="00EA377E" w:rsidRDefault="00EA377E" w:rsidP="00EB639A">
      <w:pPr>
        <w:rPr>
          <w:sz w:val="28"/>
          <w:szCs w:val="28"/>
        </w:rPr>
      </w:pPr>
    </w:p>
    <w:p w14:paraId="7DB79C6C" w14:textId="77777777" w:rsidR="00164200" w:rsidRDefault="00164200" w:rsidP="00EB639A">
      <w:pPr>
        <w:rPr>
          <w:sz w:val="28"/>
          <w:szCs w:val="28"/>
        </w:rPr>
      </w:pPr>
    </w:p>
    <w:p w14:paraId="07F8D4C6" w14:textId="77777777" w:rsidR="002C592C" w:rsidRDefault="002C592C" w:rsidP="00EB639A">
      <w:pPr>
        <w:rPr>
          <w:sz w:val="28"/>
          <w:szCs w:val="28"/>
        </w:rPr>
      </w:pPr>
    </w:p>
    <w:p w14:paraId="70075504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64557748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14:paraId="3DCDF6AC" w14:textId="77777777" w:rsidR="00EB639A" w:rsidRPr="005A61AF" w:rsidRDefault="00EB639A" w:rsidP="00EB639A">
      <w:pPr>
        <w:rPr>
          <w:sz w:val="28"/>
          <w:szCs w:val="28"/>
        </w:rPr>
        <w:sectPr w:rsidR="00EB639A" w:rsidRPr="005A61AF" w:rsidSect="00870E36">
          <w:pgSz w:w="16838" w:h="11906" w:orient="landscape"/>
          <w:pgMar w:top="426" w:right="851" w:bottom="284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Pr="009A3741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14:paraId="73434183" w14:textId="77777777" w:rsidTr="00332336">
        <w:tc>
          <w:tcPr>
            <w:tcW w:w="3531" w:type="dxa"/>
          </w:tcPr>
          <w:p w14:paraId="217D0572" w14:textId="77777777"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54469B8A" w14:textId="77777777"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14:paraId="33C9CEA8" w14:textId="77777777"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14:paraId="6009CE7B" w14:textId="77777777"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14:paraId="76352FF4" w14:textId="77777777" w:rsidR="00EB639A" w:rsidRPr="00BF3BB9" w:rsidRDefault="00EB639A" w:rsidP="00EB639A">
      <w:pPr>
        <w:jc w:val="both"/>
        <w:rPr>
          <w:sz w:val="28"/>
          <w:szCs w:val="28"/>
        </w:rPr>
      </w:pPr>
    </w:p>
    <w:p w14:paraId="717D9D19" w14:textId="77777777"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7B00B2DA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64DA4F40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14:paraId="261F4668" w14:textId="77777777" w:rsidR="00EB639A" w:rsidRPr="00350D96" w:rsidRDefault="00EB639A" w:rsidP="00EB639A">
      <w:pPr>
        <w:spacing w:after="1"/>
        <w:rPr>
          <w:sz w:val="28"/>
          <w:szCs w:val="28"/>
        </w:rPr>
      </w:pPr>
    </w:p>
    <w:p w14:paraId="18DCDCCC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14:paraId="2C4C5D59" w14:textId="77777777" w:rsidTr="00332336">
        <w:tc>
          <w:tcPr>
            <w:tcW w:w="680" w:type="dxa"/>
            <w:vAlign w:val="center"/>
          </w:tcPr>
          <w:p w14:paraId="6C0F4FD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14:paraId="227764E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14:paraId="596755A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14:paraId="6C4CB53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14:paraId="55CFD903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14:paraId="21C53B8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14:paraId="268A8CE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297EE9F7" w14:textId="77777777" w:rsidTr="00332336">
        <w:tc>
          <w:tcPr>
            <w:tcW w:w="680" w:type="dxa"/>
            <w:vAlign w:val="center"/>
          </w:tcPr>
          <w:p w14:paraId="08A5FA9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628B7C32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1C28885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A036D5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50856BA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14:paraId="3AF9F7AC" w14:textId="77777777" w:rsidTr="00332336">
        <w:tc>
          <w:tcPr>
            <w:tcW w:w="680" w:type="dxa"/>
          </w:tcPr>
          <w:p w14:paraId="04E2607B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14:paraId="7B9C078D" w14:textId="77777777"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2BDAA742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4F4C57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3309CBE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9F4260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C21BE4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B4CA73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C788B3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3ED41CA9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6A5C4CDE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="00100DD7">
        <w:rPr>
          <w:rFonts w:ascii="Times New Roman" w:hAnsi="Times New Roman" w:cs="Times New Roman"/>
          <w:sz w:val="28"/>
          <w:szCs w:val="28"/>
        </w:rPr>
        <w:t>И</w:t>
      </w:r>
      <w:r w:rsidRPr="009A3741">
        <w:rPr>
          <w:rFonts w:ascii="Times New Roman" w:hAnsi="Times New Roman" w:cs="Times New Roman"/>
          <w:sz w:val="28"/>
          <w:szCs w:val="28"/>
        </w:rPr>
        <w:t xml:space="preserve">.А. </w:t>
      </w:r>
      <w:r w:rsidR="00100DD7">
        <w:rPr>
          <w:rFonts w:ascii="Times New Roman" w:hAnsi="Times New Roman" w:cs="Times New Roman"/>
          <w:sz w:val="28"/>
          <w:szCs w:val="28"/>
        </w:rPr>
        <w:t>Игнатчик</w:t>
      </w:r>
    </w:p>
    <w:p w14:paraId="71FDD9CE" w14:textId="77777777"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3299A906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F62851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757CCC" w14:textId="77777777"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14:paraId="5F4181FD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6F24A59E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6BF28F03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53656697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41D9C79" w14:textId="77777777"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8C432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7E5B7DEA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16FA6C5A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14:paraId="127080C3" w14:textId="77777777" w:rsidTr="00332336">
        <w:tc>
          <w:tcPr>
            <w:tcW w:w="624" w:type="dxa"/>
            <w:vAlign w:val="center"/>
          </w:tcPr>
          <w:p w14:paraId="201B735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14:paraId="5825993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14:paraId="3574ACE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14:paraId="581ACBE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14:paraId="170E160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6F79C170" w14:textId="77777777" w:rsidTr="00332336">
        <w:tc>
          <w:tcPr>
            <w:tcW w:w="624" w:type="dxa"/>
            <w:vAlign w:val="center"/>
          </w:tcPr>
          <w:p w14:paraId="0108676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14:paraId="3A7279A2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54B118B0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290CFF44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2A999AF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42B66876" w14:textId="77777777" w:rsidTr="00160C54">
        <w:trPr>
          <w:trHeight w:val="797"/>
        </w:trPr>
        <w:tc>
          <w:tcPr>
            <w:tcW w:w="624" w:type="dxa"/>
          </w:tcPr>
          <w:p w14:paraId="2CFED110" w14:textId="77777777"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46A71187" w14:textId="77777777" w:rsidR="00EB639A" w:rsidRPr="00350D96" w:rsidRDefault="00160C54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12584329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5F152A93" w14:textId="77777777" w:rsidR="00EB639A" w:rsidRPr="00350D96" w:rsidRDefault="00160C54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4A0F2976" w14:textId="77777777" w:rsidR="00EB639A" w:rsidRPr="00350D96" w:rsidRDefault="00160C54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AD2537A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D95CA5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C3DA05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368FAE82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41269003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="0001392D">
        <w:rPr>
          <w:rFonts w:ascii="Times New Roman" w:hAnsi="Times New Roman" w:cs="Times New Roman"/>
          <w:sz w:val="28"/>
          <w:szCs w:val="28"/>
        </w:rPr>
        <w:t>И</w:t>
      </w:r>
      <w:r w:rsidRPr="009A3741">
        <w:rPr>
          <w:rFonts w:ascii="Times New Roman" w:hAnsi="Times New Roman" w:cs="Times New Roman"/>
          <w:sz w:val="28"/>
          <w:szCs w:val="28"/>
        </w:rPr>
        <w:t>.А.</w:t>
      </w:r>
      <w:r w:rsidR="0001392D">
        <w:rPr>
          <w:rFonts w:ascii="Times New Roman" w:hAnsi="Times New Roman" w:cs="Times New Roman"/>
          <w:sz w:val="28"/>
          <w:szCs w:val="28"/>
        </w:rPr>
        <w:t xml:space="preserve"> Игнатчик</w:t>
      </w:r>
      <w:r w:rsidRPr="009A37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F944F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999701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42E863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A14E1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14:paraId="6B5FB967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52589110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2AC1FB57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6ED3FAFD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550B990" w14:textId="77777777"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EBBAAF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3265783C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14:paraId="79C25329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14:paraId="32F052DE" w14:textId="77777777" w:rsidTr="00332336">
        <w:tc>
          <w:tcPr>
            <w:tcW w:w="680" w:type="dxa"/>
            <w:vAlign w:val="center"/>
          </w:tcPr>
          <w:p w14:paraId="2EFD430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14:paraId="45015C8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14:paraId="6048747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14:paraId="56A92B5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2BA47AF5" w14:textId="77777777" w:rsidTr="00332336">
        <w:tc>
          <w:tcPr>
            <w:tcW w:w="680" w:type="dxa"/>
            <w:vAlign w:val="center"/>
          </w:tcPr>
          <w:p w14:paraId="48A7D33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14:paraId="695E79C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873E71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4174747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426D3AB2" w14:textId="77777777" w:rsidTr="00332336">
        <w:tc>
          <w:tcPr>
            <w:tcW w:w="680" w:type="dxa"/>
          </w:tcPr>
          <w:p w14:paraId="600DC34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14:paraId="0B0A2097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E90FC80" w14:textId="77777777"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3B338474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718F5C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95AE50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74D1080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7EC563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546713FF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1176FDDA" w14:textId="77777777"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Pr="009A3741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p w14:paraId="1CF54101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CB8EAC" w14:textId="77777777" w:rsidR="00EB639A" w:rsidRDefault="00EB639A" w:rsidP="00EB639A">
      <w:pPr>
        <w:rPr>
          <w:sz w:val="28"/>
          <w:szCs w:val="28"/>
        </w:rPr>
      </w:pPr>
    </w:p>
    <w:p w14:paraId="272CFEA7" w14:textId="77777777"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14:paraId="04321FEB" w14:textId="77777777" w:rsidR="00EB639A" w:rsidRDefault="00EB639A" w:rsidP="00EB639A">
      <w:pPr>
        <w:rPr>
          <w:sz w:val="28"/>
          <w:szCs w:val="28"/>
        </w:rPr>
      </w:pPr>
    </w:p>
    <w:p w14:paraId="11FF2648" w14:textId="77777777" w:rsidR="00EB639A" w:rsidRDefault="00EB639A" w:rsidP="00EB639A">
      <w:pPr>
        <w:rPr>
          <w:sz w:val="28"/>
          <w:szCs w:val="28"/>
        </w:rPr>
      </w:pPr>
    </w:p>
    <w:p w14:paraId="046C5C92" w14:textId="77777777" w:rsidR="00EB639A" w:rsidRDefault="00EB639A" w:rsidP="00EB639A">
      <w:pPr>
        <w:rPr>
          <w:sz w:val="28"/>
          <w:szCs w:val="28"/>
        </w:rPr>
      </w:pPr>
    </w:p>
    <w:p w14:paraId="4C27FA4C" w14:textId="77777777" w:rsidR="00EB639A" w:rsidRDefault="00EB639A" w:rsidP="00EB639A">
      <w:pPr>
        <w:rPr>
          <w:sz w:val="28"/>
          <w:szCs w:val="28"/>
        </w:rPr>
      </w:pPr>
    </w:p>
    <w:p w14:paraId="34BA045C" w14:textId="77777777" w:rsidR="00EB639A" w:rsidRDefault="00EB639A" w:rsidP="00EB639A">
      <w:pPr>
        <w:rPr>
          <w:sz w:val="28"/>
          <w:szCs w:val="28"/>
        </w:rPr>
      </w:pPr>
    </w:p>
    <w:p w14:paraId="5F461396" w14:textId="77777777" w:rsidR="00EB639A" w:rsidRDefault="00EB639A" w:rsidP="00EB639A">
      <w:pPr>
        <w:rPr>
          <w:sz w:val="28"/>
          <w:szCs w:val="28"/>
        </w:rPr>
      </w:pPr>
    </w:p>
    <w:p w14:paraId="1E6A5D5A" w14:textId="77777777" w:rsidR="00EB639A" w:rsidRDefault="00EB639A" w:rsidP="00EB639A">
      <w:pPr>
        <w:rPr>
          <w:sz w:val="28"/>
          <w:szCs w:val="28"/>
        </w:rPr>
      </w:pPr>
    </w:p>
    <w:p w14:paraId="718C02D6" w14:textId="77777777" w:rsidR="00EB639A" w:rsidRDefault="00EB639A" w:rsidP="00EB639A">
      <w:pPr>
        <w:rPr>
          <w:sz w:val="28"/>
          <w:szCs w:val="28"/>
        </w:rPr>
      </w:pPr>
    </w:p>
    <w:p w14:paraId="2355ADFA" w14:textId="77777777" w:rsidR="00EB639A" w:rsidRDefault="00EB639A" w:rsidP="00EB639A">
      <w:pPr>
        <w:rPr>
          <w:sz w:val="28"/>
          <w:szCs w:val="28"/>
        </w:rPr>
      </w:pPr>
    </w:p>
    <w:p w14:paraId="29000865" w14:textId="77777777" w:rsidR="00EB639A" w:rsidRDefault="00EB639A" w:rsidP="00EB639A">
      <w:pPr>
        <w:rPr>
          <w:sz w:val="28"/>
          <w:szCs w:val="28"/>
        </w:rPr>
      </w:pPr>
    </w:p>
    <w:p w14:paraId="014EC37E" w14:textId="77777777" w:rsidR="00EB639A" w:rsidRDefault="00EB639A" w:rsidP="00EB639A">
      <w:pPr>
        <w:rPr>
          <w:sz w:val="28"/>
          <w:szCs w:val="28"/>
        </w:rPr>
      </w:pPr>
    </w:p>
    <w:p w14:paraId="45AE601C" w14:textId="77777777" w:rsidR="00EB639A" w:rsidRDefault="00EB639A" w:rsidP="00EB639A">
      <w:pPr>
        <w:rPr>
          <w:sz w:val="28"/>
          <w:szCs w:val="28"/>
        </w:rPr>
      </w:pPr>
    </w:p>
    <w:p w14:paraId="4DA9F9E0" w14:textId="77777777" w:rsidR="00EB639A" w:rsidRDefault="00EB639A" w:rsidP="00EB639A">
      <w:pPr>
        <w:rPr>
          <w:sz w:val="28"/>
          <w:szCs w:val="28"/>
        </w:rPr>
      </w:pPr>
    </w:p>
    <w:p w14:paraId="0CE3D44E" w14:textId="77777777" w:rsidR="00EB639A" w:rsidRDefault="00EB639A" w:rsidP="00EB639A">
      <w:pPr>
        <w:ind w:left="5664" w:firstLine="708"/>
        <w:rPr>
          <w:sz w:val="28"/>
          <w:szCs w:val="28"/>
        </w:rPr>
      </w:pPr>
    </w:p>
    <w:p w14:paraId="1B546438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14:paraId="0F956E72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72BAC46F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020EB8EF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09D95DCD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F0450F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963B24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4C679198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14:paraId="3C4952EE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14:paraId="36CBC0EE" w14:textId="77777777" w:rsidTr="00332336">
        <w:tc>
          <w:tcPr>
            <w:tcW w:w="680" w:type="dxa"/>
            <w:vAlign w:val="center"/>
          </w:tcPr>
          <w:p w14:paraId="63FF3EB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14:paraId="5215CC8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14:paraId="2954D713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55CEDCB7" w14:textId="77777777" w:rsidTr="00332336">
        <w:tc>
          <w:tcPr>
            <w:tcW w:w="680" w:type="dxa"/>
            <w:vAlign w:val="center"/>
          </w:tcPr>
          <w:p w14:paraId="41B539C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14:paraId="6077A1C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68851DA3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1CD5B93B" w14:textId="77777777" w:rsidTr="00332336">
        <w:tc>
          <w:tcPr>
            <w:tcW w:w="680" w:type="dxa"/>
          </w:tcPr>
          <w:p w14:paraId="7BF644E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14:paraId="31BE2564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66AD2E4A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2FD8EF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A23420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B6674D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A5A6E1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1AFFB82B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5F490676" w14:textId="77777777" w:rsidR="00EB639A" w:rsidRPr="005A61AF" w:rsidRDefault="0001392D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EB639A" w:rsidRPr="009A3741">
        <w:rPr>
          <w:sz w:val="28"/>
          <w:szCs w:val="28"/>
        </w:rPr>
        <w:t xml:space="preserve">.А. </w:t>
      </w:r>
      <w:r>
        <w:rPr>
          <w:sz w:val="28"/>
          <w:szCs w:val="28"/>
        </w:rPr>
        <w:t>Игнатчик</w:t>
      </w:r>
    </w:p>
    <w:p w14:paraId="0F89C997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076ED6" w14:textId="77777777" w:rsidR="00EB639A" w:rsidRPr="00350D96" w:rsidRDefault="00EB639A" w:rsidP="00EB639A">
      <w:pPr>
        <w:rPr>
          <w:sz w:val="28"/>
          <w:szCs w:val="28"/>
        </w:rPr>
      </w:pPr>
    </w:p>
    <w:p w14:paraId="1C33DE70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14:paraId="0CE9283C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67B94C74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4AB6E2FE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652F16D8" w14:textId="77777777"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14:paraId="5A8C3DE0" w14:textId="77777777"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512E994F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03BC4ADD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14:paraId="6990A79F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14:paraId="6D7B6676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14:paraId="3216A5B1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14:paraId="29DF55A3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77E51BFD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14:paraId="2B6FA795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14:paraId="757CBD8B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14:paraId="4D806319" w14:textId="77777777"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14:paraId="767AFFEE" w14:textId="77777777" w:rsidTr="00332336">
        <w:tc>
          <w:tcPr>
            <w:tcW w:w="680" w:type="dxa"/>
            <w:vAlign w:val="center"/>
          </w:tcPr>
          <w:p w14:paraId="51669B9C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14:paraId="686C8E3B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2799501E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14:paraId="3FA34AD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14:paraId="5F53F57A" w14:textId="77777777" w:rsidTr="00332336">
        <w:tc>
          <w:tcPr>
            <w:tcW w:w="680" w:type="dxa"/>
            <w:vAlign w:val="center"/>
          </w:tcPr>
          <w:p w14:paraId="67B947E4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14:paraId="4A07EE8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2D56EF83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7B2F4416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14:paraId="31217BAD" w14:textId="77777777" w:rsidTr="00332336">
        <w:trPr>
          <w:trHeight w:val="1560"/>
        </w:trPr>
        <w:tc>
          <w:tcPr>
            <w:tcW w:w="680" w:type="dxa"/>
            <w:vAlign w:val="center"/>
          </w:tcPr>
          <w:p w14:paraId="32FD4255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14:paraId="38E677C4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7C8D7F94" w14:textId="77777777" w:rsidR="00EB639A" w:rsidRPr="00352F55" w:rsidRDefault="00EB639A" w:rsidP="00F103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</w:t>
            </w:r>
            <w:r w:rsidR="00F10361">
              <w:rPr>
                <w:sz w:val="28"/>
                <w:szCs w:val="28"/>
              </w:rPr>
              <w:t>30</w:t>
            </w:r>
            <w:r w:rsidRPr="00352F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14:paraId="5B6447C0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14:paraId="168E875C" w14:textId="77777777" w:rsidTr="00332336">
        <w:trPr>
          <w:trHeight w:val="375"/>
        </w:trPr>
        <w:tc>
          <w:tcPr>
            <w:tcW w:w="680" w:type="dxa"/>
            <w:vAlign w:val="center"/>
          </w:tcPr>
          <w:p w14:paraId="6C92570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14:paraId="45220781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4586B6DB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14:paraId="5C21C4FA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14:paraId="74EB9468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0CA95EA2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58A02246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124FC4D4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193EB3FD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158BA284" w14:textId="77777777"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01392D">
        <w:rPr>
          <w:sz w:val="28"/>
          <w:szCs w:val="28"/>
        </w:rPr>
        <w:t>И</w:t>
      </w:r>
      <w:r w:rsidRPr="009A3741">
        <w:rPr>
          <w:sz w:val="28"/>
          <w:szCs w:val="28"/>
        </w:rPr>
        <w:t xml:space="preserve">.А. </w:t>
      </w:r>
      <w:r w:rsidR="0001392D">
        <w:rPr>
          <w:sz w:val="28"/>
          <w:szCs w:val="28"/>
        </w:rPr>
        <w:t>Игнатчик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14:paraId="28D25E57" w14:textId="77777777" w:rsidTr="00BD097F">
        <w:trPr>
          <w:trHeight w:val="100"/>
        </w:trPr>
        <w:tc>
          <w:tcPr>
            <w:tcW w:w="1155" w:type="dxa"/>
          </w:tcPr>
          <w:p w14:paraId="28E65EDF" w14:textId="77777777" w:rsidR="00BD097F" w:rsidRDefault="00BD097F"/>
        </w:tc>
      </w:tr>
    </w:tbl>
    <w:p w14:paraId="2979F477" w14:textId="77777777" w:rsidR="00BD097F" w:rsidRDefault="00BD097F"/>
    <w:p w14:paraId="46A4504C" w14:textId="77777777"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00989"/>
    <w:rsid w:val="000041F6"/>
    <w:rsid w:val="0001392D"/>
    <w:rsid w:val="000179B8"/>
    <w:rsid w:val="0006305C"/>
    <w:rsid w:val="00063489"/>
    <w:rsid w:val="00070413"/>
    <w:rsid w:val="000855D6"/>
    <w:rsid w:val="00090639"/>
    <w:rsid w:val="000E4023"/>
    <w:rsid w:val="000F4206"/>
    <w:rsid w:val="000F683B"/>
    <w:rsid w:val="00100DD7"/>
    <w:rsid w:val="00110B0C"/>
    <w:rsid w:val="0011437E"/>
    <w:rsid w:val="0011724A"/>
    <w:rsid w:val="00134777"/>
    <w:rsid w:val="00160C54"/>
    <w:rsid w:val="00164200"/>
    <w:rsid w:val="00184F7C"/>
    <w:rsid w:val="001D350A"/>
    <w:rsid w:val="001E74E3"/>
    <w:rsid w:val="001F1E99"/>
    <w:rsid w:val="00204DD5"/>
    <w:rsid w:val="00222015"/>
    <w:rsid w:val="00223011"/>
    <w:rsid w:val="00241B11"/>
    <w:rsid w:val="0024495F"/>
    <w:rsid w:val="0025267B"/>
    <w:rsid w:val="00272044"/>
    <w:rsid w:val="00273990"/>
    <w:rsid w:val="00295466"/>
    <w:rsid w:val="002B325E"/>
    <w:rsid w:val="002C592C"/>
    <w:rsid w:val="002E3473"/>
    <w:rsid w:val="00321F76"/>
    <w:rsid w:val="00332336"/>
    <w:rsid w:val="00352E8A"/>
    <w:rsid w:val="003541CC"/>
    <w:rsid w:val="00363AF7"/>
    <w:rsid w:val="00363BBC"/>
    <w:rsid w:val="00367A6F"/>
    <w:rsid w:val="00370AFE"/>
    <w:rsid w:val="00381A33"/>
    <w:rsid w:val="003B031C"/>
    <w:rsid w:val="00402DFF"/>
    <w:rsid w:val="004202C9"/>
    <w:rsid w:val="00423E86"/>
    <w:rsid w:val="00431669"/>
    <w:rsid w:val="00434EC2"/>
    <w:rsid w:val="0046416A"/>
    <w:rsid w:val="00476542"/>
    <w:rsid w:val="00495034"/>
    <w:rsid w:val="004B0DC6"/>
    <w:rsid w:val="004B2CA5"/>
    <w:rsid w:val="00516C2E"/>
    <w:rsid w:val="00522326"/>
    <w:rsid w:val="00546E03"/>
    <w:rsid w:val="00564866"/>
    <w:rsid w:val="005670A9"/>
    <w:rsid w:val="00577295"/>
    <w:rsid w:val="005A72C6"/>
    <w:rsid w:val="005B1C93"/>
    <w:rsid w:val="005D42A4"/>
    <w:rsid w:val="005E1B03"/>
    <w:rsid w:val="006174E6"/>
    <w:rsid w:val="006707BB"/>
    <w:rsid w:val="0068189C"/>
    <w:rsid w:val="006C2CC7"/>
    <w:rsid w:val="006C4088"/>
    <w:rsid w:val="006D3852"/>
    <w:rsid w:val="006E07D7"/>
    <w:rsid w:val="00720B25"/>
    <w:rsid w:val="007222A3"/>
    <w:rsid w:val="0072447F"/>
    <w:rsid w:val="007347FB"/>
    <w:rsid w:val="00735075"/>
    <w:rsid w:val="007B04D6"/>
    <w:rsid w:val="00816A3F"/>
    <w:rsid w:val="00835EBB"/>
    <w:rsid w:val="00845B6F"/>
    <w:rsid w:val="00853B36"/>
    <w:rsid w:val="00870E36"/>
    <w:rsid w:val="008778AF"/>
    <w:rsid w:val="00885286"/>
    <w:rsid w:val="0089231E"/>
    <w:rsid w:val="008A0823"/>
    <w:rsid w:val="008B23F4"/>
    <w:rsid w:val="008B2A07"/>
    <w:rsid w:val="008B4FFB"/>
    <w:rsid w:val="008C43F6"/>
    <w:rsid w:val="008D285D"/>
    <w:rsid w:val="008F7293"/>
    <w:rsid w:val="009612C3"/>
    <w:rsid w:val="00973D2F"/>
    <w:rsid w:val="009829AB"/>
    <w:rsid w:val="00994A70"/>
    <w:rsid w:val="009A6F9F"/>
    <w:rsid w:val="009C583E"/>
    <w:rsid w:val="009C668D"/>
    <w:rsid w:val="009D3688"/>
    <w:rsid w:val="009D3C1B"/>
    <w:rsid w:val="009D4E41"/>
    <w:rsid w:val="009F2037"/>
    <w:rsid w:val="009F2408"/>
    <w:rsid w:val="00A058A8"/>
    <w:rsid w:val="00A13EA7"/>
    <w:rsid w:val="00A1492D"/>
    <w:rsid w:val="00A32B80"/>
    <w:rsid w:val="00A51558"/>
    <w:rsid w:val="00A7540E"/>
    <w:rsid w:val="00A83B2C"/>
    <w:rsid w:val="00A8743F"/>
    <w:rsid w:val="00A878CF"/>
    <w:rsid w:val="00A92EAB"/>
    <w:rsid w:val="00AD0E94"/>
    <w:rsid w:val="00AD5CE6"/>
    <w:rsid w:val="00B16AAF"/>
    <w:rsid w:val="00B33FF8"/>
    <w:rsid w:val="00B751A8"/>
    <w:rsid w:val="00BA7B9B"/>
    <w:rsid w:val="00BB6FBF"/>
    <w:rsid w:val="00BD097F"/>
    <w:rsid w:val="00BD1058"/>
    <w:rsid w:val="00BD6572"/>
    <w:rsid w:val="00BF23F7"/>
    <w:rsid w:val="00C37D3A"/>
    <w:rsid w:val="00C96808"/>
    <w:rsid w:val="00C976C8"/>
    <w:rsid w:val="00CB629C"/>
    <w:rsid w:val="00CB7A90"/>
    <w:rsid w:val="00CF0525"/>
    <w:rsid w:val="00D01721"/>
    <w:rsid w:val="00D029F0"/>
    <w:rsid w:val="00D51C65"/>
    <w:rsid w:val="00D60EC1"/>
    <w:rsid w:val="00D72FB1"/>
    <w:rsid w:val="00D77388"/>
    <w:rsid w:val="00DB0DFA"/>
    <w:rsid w:val="00DF0145"/>
    <w:rsid w:val="00DF0BF9"/>
    <w:rsid w:val="00E25277"/>
    <w:rsid w:val="00E66CD0"/>
    <w:rsid w:val="00E9172C"/>
    <w:rsid w:val="00EA377E"/>
    <w:rsid w:val="00EB639A"/>
    <w:rsid w:val="00EE02D0"/>
    <w:rsid w:val="00EF5839"/>
    <w:rsid w:val="00F10361"/>
    <w:rsid w:val="00F15FAF"/>
    <w:rsid w:val="00F24661"/>
    <w:rsid w:val="00F56614"/>
    <w:rsid w:val="00F71D49"/>
    <w:rsid w:val="00FB32ED"/>
    <w:rsid w:val="00FD160E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3DBF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6672</Words>
  <Characters>38036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5</cp:revision>
  <cp:lastPrinted>2025-04-08T11:23:00Z</cp:lastPrinted>
  <dcterms:created xsi:type="dcterms:W3CDTF">2025-04-08T11:19:00Z</dcterms:created>
  <dcterms:modified xsi:type="dcterms:W3CDTF">2025-04-10T08:06:00Z</dcterms:modified>
</cp:coreProperties>
</file>